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6F" w:rsidRPr="00E158CD" w:rsidRDefault="002F526F" w:rsidP="002F526F">
      <w:pPr>
        <w:rPr>
          <w:rFonts w:ascii="Times New Roman" w:eastAsiaTheme="majorEastAsia" w:hAnsi="Times New Roman"/>
          <w:b/>
          <w:bCs/>
          <w:color w:val="365F91" w:themeColor="accent1" w:themeShade="BF"/>
          <w:sz w:val="28"/>
          <w:szCs w:val="28"/>
        </w:rPr>
      </w:pPr>
    </w:p>
    <w:p w:rsidR="002F526F" w:rsidRPr="002F526F" w:rsidRDefault="002F526F" w:rsidP="002F526F">
      <w:pPr>
        <w:rPr>
          <w:rFonts w:asciiTheme="minorHAnsi" w:eastAsiaTheme="minorEastAsia" w:hAnsiTheme="minorHAnsi" w:cstheme="minorBidi"/>
        </w:rPr>
      </w:pPr>
      <w:r w:rsidRPr="002F526F">
        <w:rPr>
          <w:rFonts w:asciiTheme="minorHAnsi" w:eastAsiaTheme="minorEastAsia" w:hAnsiTheme="minorHAnsi" w:cstheme="minorBidi"/>
        </w:rPr>
        <w:tab/>
      </w:r>
    </w:p>
    <w:tbl>
      <w:tblPr>
        <w:tblStyle w:val="1"/>
        <w:tblpPr w:leftFromText="180" w:rightFromText="180" w:vertAnchor="text" w:horzAnchor="margin" w:tblpXSpec="center" w:tblpY="-202"/>
        <w:tblW w:w="0" w:type="auto"/>
        <w:tblLook w:val="04A0" w:firstRow="1" w:lastRow="0" w:firstColumn="1" w:lastColumn="0" w:noHBand="0" w:noVBand="1"/>
      </w:tblPr>
      <w:tblGrid>
        <w:gridCol w:w="4503"/>
        <w:gridCol w:w="4961"/>
        <w:gridCol w:w="4961"/>
      </w:tblGrid>
      <w:tr w:rsidR="002F526F" w:rsidRPr="002F526F" w:rsidTr="002F526F">
        <w:tc>
          <w:tcPr>
            <w:tcW w:w="4503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Рассмотрено 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на заседании</w:t>
            </w:r>
            <w:r w:rsidR="00232461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232461">
              <w:rPr>
                <w:rFonts w:ascii="Times New Roman" w:eastAsiaTheme="minorEastAsia" w:hAnsi="Times New Roman"/>
                <w:sz w:val="24"/>
                <w:szCs w:val="24"/>
              </w:rPr>
              <w:t>Ш</w:t>
            </w: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</w:p>
          <w:p w:rsidR="002F526F" w:rsidRPr="002F526F" w:rsidRDefault="00232461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__________ /Е.Ю.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Колпакова</w:t>
            </w:r>
            <w:proofErr w:type="spellEnd"/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/ 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Протокол № ________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 ___</w:t>
            </w:r>
            <w:r w:rsidR="00A65330">
              <w:rPr>
                <w:rFonts w:ascii="Times New Roman" w:eastAsiaTheme="minorEastAsia" w:hAnsi="Times New Roman"/>
                <w:sz w:val="24"/>
                <w:szCs w:val="24"/>
              </w:rPr>
              <w:t>____________ 20</w:t>
            </w:r>
            <w:r w:rsidR="00A65330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20</w:t>
            </w: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  <w:p w:rsidR="002F526F" w:rsidRPr="002F526F" w:rsidRDefault="002F526F" w:rsidP="002F526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Согласовано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________/Е.Б. </w:t>
            </w:r>
            <w:proofErr w:type="spellStart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Булакина</w:t>
            </w:r>
            <w:proofErr w:type="spellEnd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</w:p>
          <w:p w:rsidR="002F526F" w:rsidRPr="002F526F" w:rsidRDefault="00A65330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 ____ ___________20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20 </w:t>
            </w:r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>г.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Утверждаю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Директор ГБОУ «ЧКШИ»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_________/</w:t>
            </w:r>
            <w:proofErr w:type="spellStart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В.И.Буслаева</w:t>
            </w:r>
            <w:proofErr w:type="spellEnd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Приказ № ________</w:t>
            </w:r>
          </w:p>
          <w:p w:rsidR="002F526F" w:rsidRPr="002F526F" w:rsidRDefault="00A65330" w:rsidP="002F526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от____ ____________ 20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20 </w:t>
            </w:r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>г.</w:t>
            </w:r>
          </w:p>
        </w:tc>
      </w:tr>
    </w:tbl>
    <w:p w:rsidR="002F526F" w:rsidRPr="002F526F" w:rsidRDefault="002F526F" w:rsidP="002F526F">
      <w:pPr>
        <w:rPr>
          <w:rFonts w:asciiTheme="minorHAnsi" w:eastAsiaTheme="minorEastAsia" w:hAnsiTheme="minorHAnsi" w:cstheme="minorBidi"/>
          <w:i/>
        </w:rPr>
      </w:pP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  <w:t xml:space="preserve">                        </w:t>
      </w:r>
      <w:r w:rsidR="008C17F4">
        <w:rPr>
          <w:rFonts w:asciiTheme="minorHAnsi" w:eastAsiaTheme="minorEastAsia" w:hAnsiTheme="minorHAnsi" w:cstheme="minorBidi"/>
        </w:rPr>
        <w:t xml:space="preserve">                              </w:t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</w:p>
    <w:p w:rsidR="002F526F" w:rsidRPr="002F526F" w:rsidRDefault="002F526F" w:rsidP="002F526F">
      <w:pPr>
        <w:rPr>
          <w:rFonts w:asciiTheme="minorHAnsi" w:eastAsiaTheme="minorEastAsia" w:hAnsiTheme="minorHAnsi" w:cstheme="minorBidi"/>
        </w:rPr>
      </w:pP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  <w:t xml:space="preserve">    </w:t>
      </w:r>
      <w:r w:rsidR="008C17F4">
        <w:rPr>
          <w:rFonts w:asciiTheme="minorHAnsi" w:eastAsiaTheme="minorEastAsia" w:hAnsiTheme="minorHAnsi" w:cstheme="minorBidi"/>
        </w:rPr>
        <w:t xml:space="preserve">                             </w:t>
      </w:r>
    </w:p>
    <w:p w:rsidR="002F526F" w:rsidRPr="002F526F" w:rsidRDefault="008C17F4" w:rsidP="002F526F">
      <w:pPr>
        <w:rPr>
          <w:rFonts w:asciiTheme="minorHAnsi" w:eastAsiaTheme="minorEastAsia" w:hAnsiTheme="minorHAnsi" w:cstheme="minorBidi"/>
          <w:i/>
        </w:rPr>
      </w:pPr>
      <w:r>
        <w:rPr>
          <w:rFonts w:asciiTheme="minorHAnsi" w:eastAsiaTheme="minorEastAsia" w:hAnsiTheme="minorHAnsi" w:cstheme="minorBidi"/>
        </w:rPr>
        <w:t xml:space="preserve">     </w:t>
      </w:r>
    </w:p>
    <w:p w:rsidR="002F526F" w:rsidRPr="002F526F" w:rsidRDefault="002F526F" w:rsidP="002F526F">
      <w:pPr>
        <w:spacing w:after="0"/>
        <w:jc w:val="center"/>
        <w:rPr>
          <w:rFonts w:ascii="Times New Roman" w:eastAsiaTheme="minorEastAsia" w:hAnsi="Times New Roman"/>
          <w:b/>
          <w:sz w:val="16"/>
          <w:szCs w:val="16"/>
        </w:rPr>
      </w:pPr>
      <w:r w:rsidRPr="002F526F">
        <w:rPr>
          <w:rFonts w:ascii="Times New Roman" w:eastAsiaTheme="minorEastAsia" w:hAnsi="Times New Roman"/>
          <w:b/>
          <w:sz w:val="32"/>
          <w:szCs w:val="32"/>
        </w:rPr>
        <w:t>РАБОЧАЯ ПРОГРАММА</w:t>
      </w:r>
    </w:p>
    <w:p w:rsidR="002F526F" w:rsidRPr="002F526F" w:rsidRDefault="002F526F" w:rsidP="002F526F">
      <w:pPr>
        <w:spacing w:after="0"/>
        <w:jc w:val="center"/>
        <w:rPr>
          <w:rFonts w:asciiTheme="minorHAnsi" w:eastAsiaTheme="minorEastAsia" w:hAnsiTheme="minorHAnsi" w:cstheme="minorBidi"/>
          <w:b/>
          <w:sz w:val="16"/>
          <w:szCs w:val="16"/>
        </w:rPr>
      </w:pPr>
    </w:p>
    <w:p w:rsidR="002F526F" w:rsidRPr="002F526F" w:rsidRDefault="002F526F" w:rsidP="002F526F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по искусству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(МХК)  для  11</w:t>
      </w:r>
      <w:r w:rsidRPr="002F526F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2F526F" w:rsidRPr="008C17F4" w:rsidRDefault="002F526F" w:rsidP="008C17F4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СРЕДНЕГО ОБЩЕГО ОБРАЗО</w:t>
      </w:r>
      <w:r w:rsidR="008C17F4">
        <w:rPr>
          <w:rFonts w:ascii="Times New Roman" w:eastAsiaTheme="minorEastAsia" w:hAnsi="Times New Roman"/>
          <w:b/>
          <w:sz w:val="28"/>
          <w:szCs w:val="28"/>
        </w:rPr>
        <w:t>ВАНИЯ</w:t>
      </w:r>
    </w:p>
    <w:p w:rsidR="002F526F" w:rsidRPr="002F526F" w:rsidRDefault="002F526F" w:rsidP="002F526F">
      <w:pPr>
        <w:tabs>
          <w:tab w:val="left" w:pos="4666"/>
          <w:tab w:val="center" w:pos="765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учителя    Денисовой Анастасии Сергеевны</w:t>
      </w:r>
    </w:p>
    <w:p w:rsidR="002F526F" w:rsidRPr="002F526F" w:rsidRDefault="002F526F" w:rsidP="002F526F">
      <w:pPr>
        <w:spacing w:after="0" w:line="36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ГБОУ «</w:t>
      </w:r>
      <w:proofErr w:type="spellStart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Чистопольская</w:t>
      </w:r>
      <w:proofErr w:type="spellEnd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 xml:space="preserve"> кадетская школа-интернат</w:t>
      </w:r>
    </w:p>
    <w:p w:rsidR="002F526F" w:rsidRPr="002F526F" w:rsidRDefault="002F526F" w:rsidP="002F526F">
      <w:pPr>
        <w:spacing w:after="0" w:line="36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 xml:space="preserve"> имени Героя Советского Союза Кузьмина Сергея </w:t>
      </w:r>
      <w:proofErr w:type="spellStart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Евдокимовича</w:t>
      </w:r>
      <w:proofErr w:type="spellEnd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»</w:t>
      </w:r>
    </w:p>
    <w:p w:rsidR="002F526F" w:rsidRDefault="002F526F" w:rsidP="002F526F">
      <w:pPr>
        <w:rPr>
          <w:rFonts w:ascii="Times New Roman" w:eastAsiaTheme="minorEastAsia" w:hAnsi="Times New Roman"/>
          <w:b/>
          <w:sz w:val="28"/>
          <w:szCs w:val="28"/>
        </w:rPr>
      </w:pPr>
    </w:p>
    <w:p w:rsidR="002F526F" w:rsidRDefault="002F526F" w:rsidP="002F526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526F" w:rsidRPr="002F526F" w:rsidRDefault="00A65330" w:rsidP="002F526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20</w:t>
      </w:r>
      <w:r>
        <w:rPr>
          <w:rFonts w:ascii="Times New Roman" w:eastAsiaTheme="minorEastAsia" w:hAnsi="Times New Roman"/>
          <w:b/>
          <w:sz w:val="28"/>
          <w:szCs w:val="28"/>
          <w:lang w:val="en-US"/>
        </w:rPr>
        <w:t>20</w:t>
      </w:r>
      <w:r>
        <w:rPr>
          <w:rFonts w:ascii="Times New Roman" w:eastAsiaTheme="minorEastAsia" w:hAnsi="Times New Roman"/>
          <w:b/>
          <w:sz w:val="28"/>
          <w:szCs w:val="28"/>
        </w:rPr>
        <w:t>-202</w:t>
      </w:r>
      <w:r>
        <w:rPr>
          <w:rFonts w:ascii="Times New Roman" w:eastAsiaTheme="minorEastAsia" w:hAnsi="Times New Roman"/>
          <w:b/>
          <w:sz w:val="28"/>
          <w:szCs w:val="28"/>
          <w:lang w:val="en-US"/>
        </w:rPr>
        <w:t>1</w:t>
      </w:r>
      <w:r w:rsidR="002F526F" w:rsidRPr="002F526F">
        <w:rPr>
          <w:rFonts w:ascii="Times New Roman" w:eastAsiaTheme="minorEastAsia" w:hAnsi="Times New Roman"/>
          <w:b/>
          <w:sz w:val="28"/>
          <w:szCs w:val="28"/>
        </w:rPr>
        <w:t xml:space="preserve"> учебный год</w:t>
      </w:r>
    </w:p>
    <w:p w:rsidR="002F526F" w:rsidRDefault="002F526F" w:rsidP="002F526F">
      <w:pPr>
        <w:ind w:left="284"/>
        <w:jc w:val="center"/>
        <w:rPr>
          <w:rFonts w:ascii="Times New Roman" w:eastAsiaTheme="minorEastAsia" w:hAnsi="Times New Roman"/>
          <w:b/>
          <w:sz w:val="20"/>
          <w:szCs w:val="20"/>
        </w:rPr>
      </w:pPr>
    </w:p>
    <w:p w:rsidR="002F526F" w:rsidRDefault="002F526F" w:rsidP="00313BDD">
      <w:pPr>
        <w:jc w:val="center"/>
        <w:rPr>
          <w:rFonts w:ascii="Times New Roman" w:eastAsiaTheme="minorEastAsia" w:hAnsi="Times New Roman"/>
          <w:b/>
          <w:sz w:val="20"/>
          <w:szCs w:val="20"/>
        </w:rPr>
      </w:pPr>
      <w:r w:rsidRPr="002F526F">
        <w:rPr>
          <w:rFonts w:ascii="Times New Roman" w:eastAsiaTheme="minorEastAsia" w:hAnsi="Times New Roman"/>
          <w:b/>
          <w:sz w:val="20"/>
          <w:szCs w:val="20"/>
        </w:rPr>
        <w:lastRenderedPageBreak/>
        <w:t>ПОЯСНИТЕЛЬНАЯ ЗАПИСКА</w:t>
      </w:r>
    </w:p>
    <w:p w:rsidR="006412DB" w:rsidRPr="005F3674" w:rsidRDefault="006412DB" w:rsidP="00A65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412DB">
        <w:rPr>
          <w:rFonts w:ascii="Times New Roman" w:hAnsi="Times New Roman"/>
          <w:sz w:val="20"/>
          <w:szCs w:val="20"/>
        </w:rPr>
        <w:t xml:space="preserve">    </w:t>
      </w:r>
    </w:p>
    <w:p w:rsidR="002F526F" w:rsidRPr="002F526F" w:rsidRDefault="002F526F" w:rsidP="00A65330">
      <w:pPr>
        <w:spacing w:after="0"/>
        <w:ind w:left="284"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F526F">
        <w:rPr>
          <w:rFonts w:ascii="Times New Roman" w:hAnsi="Times New Roman"/>
          <w:sz w:val="24"/>
          <w:szCs w:val="24"/>
        </w:rPr>
        <w:t xml:space="preserve"> </w:t>
      </w:r>
      <w:r w:rsidRPr="002F526F">
        <w:rPr>
          <w:rFonts w:ascii="Times New Roman" w:hAnsi="Times New Roman"/>
          <w:b/>
          <w:sz w:val="24"/>
          <w:szCs w:val="24"/>
        </w:rPr>
        <w:t xml:space="preserve"> </w:t>
      </w:r>
      <w:r w:rsidRPr="002F526F">
        <w:rPr>
          <w:rFonts w:ascii="Times New Roman" w:eastAsiaTheme="minorEastAsia" w:hAnsi="Times New Roman"/>
          <w:b/>
          <w:sz w:val="24"/>
          <w:szCs w:val="24"/>
        </w:rPr>
        <w:t>Рабочая программа по и</w:t>
      </w:r>
      <w:r>
        <w:rPr>
          <w:rFonts w:ascii="Times New Roman" w:eastAsiaTheme="minorEastAsia" w:hAnsi="Times New Roman"/>
          <w:b/>
          <w:sz w:val="24"/>
          <w:szCs w:val="24"/>
        </w:rPr>
        <w:t>скусству (МХК)  для 11</w:t>
      </w:r>
      <w:r w:rsidRPr="002F526F">
        <w:rPr>
          <w:rFonts w:ascii="Times New Roman" w:eastAsiaTheme="minorEastAsia" w:hAnsi="Times New Roman"/>
          <w:b/>
          <w:sz w:val="24"/>
          <w:szCs w:val="24"/>
        </w:rPr>
        <w:t xml:space="preserve"> класса разработана на основании:    </w:t>
      </w:r>
    </w:p>
    <w:p w:rsidR="002F526F" w:rsidRPr="002F526F" w:rsidRDefault="002F526F" w:rsidP="00A65330">
      <w:pPr>
        <w:tabs>
          <w:tab w:val="left" w:pos="284"/>
        </w:tabs>
        <w:suppressAutoHyphens/>
        <w:spacing w:after="0" w:line="278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F526F">
        <w:rPr>
          <w:rFonts w:ascii="Times New Roman" w:hAnsi="Times New Roman"/>
          <w:sz w:val="24"/>
          <w:szCs w:val="24"/>
          <w:lang w:eastAsia="ar-SA"/>
        </w:rPr>
        <w:t xml:space="preserve">  1.Федерального закона «Об образовании в Российской Федерации» от 29.12.2012  № 273-ФЗ. </w:t>
      </w:r>
    </w:p>
    <w:p w:rsidR="002F526F" w:rsidRPr="002F526F" w:rsidRDefault="002F526F" w:rsidP="00A65330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 xml:space="preserve">  </w:t>
      </w: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>2</w:t>
      </w:r>
      <w:r w:rsidR="00313BDD">
        <w:rPr>
          <w:rFonts w:ascii="Times New Roman" w:eastAsiaTheme="minorEastAsia" w:hAnsi="Times New Roman"/>
          <w:sz w:val="24"/>
          <w:szCs w:val="24"/>
          <w:lang w:eastAsia="ar-SA"/>
        </w:rPr>
        <w:t>.</w:t>
      </w: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>Федерального компонента государственного стандарта общего образования, утвержденного приказом от 5 марта 2004г. № 1089.</w:t>
      </w:r>
    </w:p>
    <w:p w:rsidR="002F526F" w:rsidRPr="002F526F" w:rsidRDefault="002F526F" w:rsidP="00A65330">
      <w:pPr>
        <w:spacing w:after="0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 xml:space="preserve">  3.Основной образовательной программы сре</w:t>
      </w:r>
      <w:r w:rsidR="00A65330">
        <w:rPr>
          <w:rFonts w:ascii="Times New Roman" w:eastAsiaTheme="minorEastAsia" w:hAnsi="Times New Roman"/>
          <w:sz w:val="24"/>
          <w:szCs w:val="24"/>
        </w:rPr>
        <w:t>днего общего образования ГБОУ «</w:t>
      </w:r>
      <w:proofErr w:type="spellStart"/>
      <w:r w:rsidR="00A65330">
        <w:rPr>
          <w:rFonts w:ascii="Times New Roman" w:eastAsiaTheme="minorEastAsia" w:hAnsi="Times New Roman"/>
          <w:sz w:val="24"/>
          <w:szCs w:val="24"/>
        </w:rPr>
        <w:t>Чистопольская</w:t>
      </w:r>
      <w:proofErr w:type="spellEnd"/>
      <w:r w:rsidR="00A65330">
        <w:rPr>
          <w:rFonts w:ascii="Times New Roman" w:eastAsiaTheme="minorEastAsia" w:hAnsi="Times New Roman"/>
          <w:sz w:val="24"/>
          <w:szCs w:val="24"/>
        </w:rPr>
        <w:t xml:space="preserve"> кадетская школа - интернат</w:t>
      </w:r>
      <w:r w:rsidRPr="002F526F">
        <w:rPr>
          <w:rFonts w:ascii="Times New Roman" w:eastAsiaTheme="minorEastAsia" w:hAnsi="Times New Roman"/>
          <w:sz w:val="24"/>
          <w:szCs w:val="24"/>
        </w:rPr>
        <w:t>»</w:t>
      </w:r>
      <w:r w:rsidR="00A65330">
        <w:rPr>
          <w:rFonts w:ascii="Times New Roman" w:eastAsiaTheme="minorEastAsia" w:hAnsi="Times New Roman"/>
          <w:sz w:val="24"/>
          <w:szCs w:val="24"/>
        </w:rPr>
        <w:t xml:space="preserve"> имени Героя          Советского Союза Кузьмина С.Е.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, утвержденной приказом от </w:t>
      </w:r>
      <w:r w:rsidRPr="002F526F">
        <w:rPr>
          <w:rFonts w:ascii="Times New Roman" w:eastAsiaTheme="minorEastAsia" w:hAnsi="Times New Roman"/>
          <w:color w:val="000000" w:themeColor="text1"/>
          <w:sz w:val="24"/>
          <w:szCs w:val="24"/>
        </w:rPr>
        <w:t>31.05.2017г. № 224</w:t>
      </w:r>
    </w:p>
    <w:p w:rsidR="002F526F" w:rsidRPr="002F526F" w:rsidRDefault="002F526F" w:rsidP="00A65330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F526F">
        <w:rPr>
          <w:rFonts w:ascii="Times New Roman" w:eastAsiaTheme="minorEastAsia" w:hAnsi="Times New Roman"/>
          <w:color w:val="000000" w:themeColor="text1"/>
          <w:sz w:val="24"/>
          <w:szCs w:val="24"/>
          <w:lang w:eastAsia="ar-SA"/>
        </w:rPr>
        <w:t xml:space="preserve">  4. </w:t>
      </w:r>
      <w:r w:rsidRPr="002F526F">
        <w:rPr>
          <w:rFonts w:ascii="Times New Roman" w:hAnsi="Times New Roman" w:cstheme="minorBidi"/>
          <w:sz w:val="20"/>
          <w:szCs w:val="20"/>
        </w:rPr>
        <w:t xml:space="preserve">- </w:t>
      </w:r>
      <w:r w:rsidRPr="002F526F">
        <w:rPr>
          <w:rFonts w:ascii="Times New Roman" w:hAnsi="Times New Roman" w:cstheme="minorBidi"/>
          <w:sz w:val="24"/>
          <w:szCs w:val="24"/>
        </w:rPr>
        <w:t>Основная образовательная программ</w:t>
      </w:r>
      <w:proofErr w:type="gramStart"/>
      <w:r w:rsidRPr="002F526F">
        <w:rPr>
          <w:rFonts w:ascii="Times New Roman" w:hAnsi="Times New Roman" w:cstheme="minorBidi"/>
          <w:sz w:val="24"/>
          <w:szCs w:val="24"/>
        </w:rPr>
        <w:t>а ООО</w:t>
      </w:r>
      <w:proofErr w:type="gramEnd"/>
      <w:r w:rsidRPr="002F526F">
        <w:rPr>
          <w:rFonts w:ascii="Times New Roman" w:hAnsi="Times New Roman" w:cstheme="minorBidi"/>
          <w:sz w:val="24"/>
          <w:szCs w:val="24"/>
        </w:rPr>
        <w:t xml:space="preserve"> ГБОУ «</w:t>
      </w:r>
      <w:proofErr w:type="spellStart"/>
      <w:r w:rsidRPr="002F526F">
        <w:rPr>
          <w:rFonts w:ascii="Times New Roman" w:hAnsi="Times New Roman" w:cstheme="minorBidi"/>
          <w:sz w:val="24"/>
          <w:szCs w:val="24"/>
        </w:rPr>
        <w:t>Чистополькая</w:t>
      </w:r>
      <w:proofErr w:type="spellEnd"/>
      <w:r w:rsidRPr="002F526F">
        <w:rPr>
          <w:rFonts w:ascii="Times New Roman" w:hAnsi="Times New Roman" w:cstheme="minorBidi"/>
          <w:sz w:val="24"/>
          <w:szCs w:val="24"/>
        </w:rPr>
        <w:t xml:space="preserve"> кадетская школа-интернат».</w:t>
      </w:r>
    </w:p>
    <w:p w:rsidR="002F526F" w:rsidRPr="002F526F" w:rsidRDefault="002F526F" w:rsidP="00A65330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F526F">
        <w:rPr>
          <w:rFonts w:ascii="Times New Roman" w:hAnsi="Times New Roman" w:cstheme="minorBidi"/>
          <w:sz w:val="24"/>
          <w:szCs w:val="24"/>
        </w:rPr>
        <w:t xml:space="preserve">  5. - Учебный план ГБОУ «</w:t>
      </w:r>
      <w:proofErr w:type="spellStart"/>
      <w:r w:rsidRPr="002F526F">
        <w:rPr>
          <w:rFonts w:ascii="Times New Roman" w:hAnsi="Times New Roman" w:cstheme="minorBidi"/>
          <w:sz w:val="24"/>
          <w:szCs w:val="24"/>
        </w:rPr>
        <w:t>Чистополькая</w:t>
      </w:r>
      <w:proofErr w:type="spellEnd"/>
      <w:r w:rsidRPr="002F526F">
        <w:rPr>
          <w:rFonts w:ascii="Times New Roman" w:hAnsi="Times New Roman" w:cstheme="minorBidi"/>
          <w:sz w:val="24"/>
          <w:szCs w:val="24"/>
        </w:rPr>
        <w:t xml:space="preserve"> кадетская школа-интернат».</w:t>
      </w:r>
    </w:p>
    <w:p w:rsidR="002F526F" w:rsidRPr="002F526F" w:rsidRDefault="002F526F" w:rsidP="00A65330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F526F">
        <w:rPr>
          <w:rFonts w:ascii="Times New Roman" w:hAnsi="Times New Roman" w:cstheme="minorBidi"/>
          <w:sz w:val="24"/>
          <w:szCs w:val="24"/>
        </w:rPr>
        <w:t xml:space="preserve">  6.- Положение о рабочей программе ГБОУ «</w:t>
      </w:r>
      <w:proofErr w:type="spellStart"/>
      <w:r w:rsidRPr="002F526F">
        <w:rPr>
          <w:rFonts w:ascii="Times New Roman" w:hAnsi="Times New Roman" w:cstheme="minorBidi"/>
          <w:sz w:val="24"/>
          <w:szCs w:val="24"/>
        </w:rPr>
        <w:t>Чистополькая</w:t>
      </w:r>
      <w:proofErr w:type="spellEnd"/>
      <w:r w:rsidRPr="002F526F">
        <w:rPr>
          <w:rFonts w:ascii="Times New Roman" w:hAnsi="Times New Roman" w:cstheme="minorBidi"/>
          <w:sz w:val="24"/>
          <w:szCs w:val="24"/>
        </w:rPr>
        <w:t xml:space="preserve"> кадетская школа-интернат».</w:t>
      </w:r>
    </w:p>
    <w:p w:rsidR="002F526F" w:rsidRPr="002F526F" w:rsidRDefault="002F526F" w:rsidP="002F526F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ar-SA"/>
        </w:rPr>
      </w:pPr>
    </w:p>
    <w:p w:rsidR="002F526F" w:rsidRDefault="002F526F" w:rsidP="002F526F">
      <w:pPr>
        <w:tabs>
          <w:tab w:val="left" w:pos="0"/>
          <w:tab w:val="left" w:pos="284"/>
        </w:tabs>
        <w:ind w:left="284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 xml:space="preserve">При реализации программы используются </w:t>
      </w:r>
      <w:r w:rsidRPr="002F526F">
        <w:rPr>
          <w:rFonts w:ascii="Times New Roman" w:eastAsiaTheme="minorEastAsia" w:hAnsi="Times New Roman"/>
          <w:b/>
          <w:sz w:val="24"/>
          <w:szCs w:val="24"/>
          <w:lang w:eastAsia="ar-SA"/>
        </w:rPr>
        <w:t>УМК (учебное пособие)</w:t>
      </w:r>
      <w:proofErr w:type="gramStart"/>
      <w:r w:rsidRPr="002F526F">
        <w:rPr>
          <w:rFonts w:ascii="Times New Roman" w:eastAsiaTheme="minorEastAsia" w:hAnsi="Times New Roman"/>
          <w:b/>
          <w:sz w:val="24"/>
          <w:szCs w:val="24"/>
          <w:lang w:eastAsia="ar-SA"/>
        </w:rPr>
        <w:t xml:space="preserve"> :</w:t>
      </w:r>
      <w:proofErr w:type="gramEnd"/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 xml:space="preserve">  </w:t>
      </w:r>
    </w:p>
    <w:p w:rsidR="006412DB" w:rsidRPr="002F526F" w:rsidRDefault="006412DB" w:rsidP="002F526F">
      <w:pPr>
        <w:tabs>
          <w:tab w:val="left" w:pos="0"/>
          <w:tab w:val="left" w:pos="284"/>
        </w:tabs>
        <w:ind w:left="284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sz w:val="24"/>
          <w:szCs w:val="24"/>
          <w:lang w:eastAsia="ar-SA"/>
        </w:rPr>
        <w:t>Мировая художественная культура 11 класс</w:t>
      </w:r>
    </w:p>
    <w:p w:rsidR="002F526F" w:rsidRDefault="002F526F" w:rsidP="002F526F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 xml:space="preserve">Для общеобразовательных учреждений (Г.И. Данилова) </w:t>
      </w:r>
      <w:r>
        <w:rPr>
          <w:rFonts w:ascii="Times New Roman" w:eastAsiaTheme="minorEastAsia" w:hAnsi="Times New Roman"/>
          <w:sz w:val="24"/>
          <w:szCs w:val="24"/>
        </w:rPr>
        <w:t>– 6-е издание, М., «Дрофа», 2012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 г. </w:t>
      </w:r>
    </w:p>
    <w:p w:rsidR="008C17F4" w:rsidRP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>Данилова Г.И. Тематическое и поур</w:t>
      </w:r>
      <w:r>
        <w:rPr>
          <w:rFonts w:ascii="Times New Roman" w:eastAsiaTheme="minorEastAsia" w:hAnsi="Times New Roman"/>
          <w:sz w:val="24"/>
          <w:szCs w:val="24"/>
        </w:rPr>
        <w:t xml:space="preserve">очное планирование к учебникам </w:t>
      </w:r>
      <w:r w:rsidRPr="008C17F4">
        <w:rPr>
          <w:rFonts w:ascii="Times New Roman" w:eastAsiaTheme="minorEastAsia" w:hAnsi="Times New Roman"/>
          <w:sz w:val="24"/>
          <w:szCs w:val="24"/>
        </w:rPr>
        <w:t xml:space="preserve"> « Мировая художественная культура» 10,11 класс. М.:  Дрофа,2008 . </w:t>
      </w:r>
    </w:p>
    <w:p w:rsidR="008C17F4" w:rsidRP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 xml:space="preserve">Мировая художественная культура. 10-11 классы:  дополнительные материалы к урокам/ авт.-сост. О.Е. </w:t>
      </w:r>
      <w:proofErr w:type="spellStart"/>
      <w:r w:rsidRPr="008C17F4">
        <w:rPr>
          <w:rFonts w:ascii="Times New Roman" w:eastAsiaTheme="minorEastAsia" w:hAnsi="Times New Roman"/>
          <w:sz w:val="24"/>
          <w:szCs w:val="24"/>
        </w:rPr>
        <w:t>Наделяева</w:t>
      </w:r>
      <w:proofErr w:type="spellEnd"/>
      <w:r w:rsidRPr="008C17F4">
        <w:rPr>
          <w:rFonts w:ascii="Times New Roman" w:eastAsiaTheme="minorEastAsia" w:hAnsi="Times New Roman"/>
          <w:sz w:val="24"/>
          <w:szCs w:val="24"/>
        </w:rPr>
        <w:t>. – Волгоград: учитель, 2009</w:t>
      </w:r>
    </w:p>
    <w:p w:rsid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 xml:space="preserve">Григорьева Н.А. История и мировая художественная культура: Интегрированные задания. 10-11 классы. </w:t>
      </w:r>
      <w:proofErr w:type="gramStart"/>
      <w:r w:rsidRPr="008C17F4">
        <w:rPr>
          <w:rFonts w:ascii="Times New Roman" w:eastAsiaTheme="minorEastAsia" w:hAnsi="Times New Roman"/>
          <w:sz w:val="24"/>
          <w:szCs w:val="24"/>
        </w:rPr>
        <w:t>–М</w:t>
      </w:r>
      <w:proofErr w:type="gramEnd"/>
      <w:r w:rsidRPr="008C17F4">
        <w:rPr>
          <w:rFonts w:ascii="Times New Roman" w:eastAsiaTheme="minorEastAsia" w:hAnsi="Times New Roman"/>
          <w:sz w:val="24"/>
          <w:szCs w:val="24"/>
        </w:rPr>
        <w:t>.:  ООО 2ТИД «Русское слово-РС», 2006</w:t>
      </w:r>
    </w:p>
    <w:p w:rsidR="002F526F" w:rsidRPr="002F526F" w:rsidRDefault="002F526F" w:rsidP="000B5C8B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>Реализация учебной программы обеспечивается учебным пособием «Мировая художественная культура: от XVII века до современности. 11 класс. Базовый уровень.</w:t>
      </w:r>
      <w:r>
        <w:rPr>
          <w:rFonts w:ascii="Times New Roman" w:eastAsiaTheme="minorEastAsia" w:hAnsi="Times New Roman"/>
          <w:sz w:val="24"/>
          <w:szCs w:val="24"/>
        </w:rPr>
        <w:t xml:space="preserve"> Данилова Г.И. – М.: Дрофа, 2012</w:t>
      </w:r>
      <w:r w:rsidRPr="002F526F">
        <w:rPr>
          <w:rFonts w:ascii="Times New Roman" w:eastAsiaTheme="minorEastAsia" w:hAnsi="Times New Roman"/>
          <w:sz w:val="24"/>
          <w:szCs w:val="24"/>
        </w:rPr>
        <w:t>»,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</w:t>
      </w:r>
      <w:r w:rsidR="00A65330">
        <w:rPr>
          <w:rFonts w:ascii="Times New Roman" w:eastAsiaTheme="minorEastAsia" w:hAnsi="Times New Roman"/>
          <w:sz w:val="24"/>
          <w:szCs w:val="24"/>
        </w:rPr>
        <w:t>арственную аккредитацию, на 2020-2021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 учебный год. Учебник написан в соответствии с новыми образовательными стандартами по истории мировой художественной культуры и содержит два уровня - базовый и профильный. Знакомство с культурно-историческими эпохами и выдающимися творцами культуры </w:t>
      </w:r>
      <w:r w:rsidRPr="002F526F">
        <w:rPr>
          <w:rFonts w:ascii="Times New Roman" w:eastAsiaTheme="minorEastAsia" w:hAnsi="Times New Roman"/>
          <w:sz w:val="24"/>
          <w:szCs w:val="24"/>
        </w:rPr>
        <w:lastRenderedPageBreak/>
        <w:t>начинается от истоков возникновения искусства и завершается Возрождением, в культуре которого отразились новые представления о человеке и мире.</w:t>
      </w:r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</w:rPr>
        <w:t>Рабочая программа в 11</w:t>
      </w:r>
      <w:r w:rsidRPr="002F526F">
        <w:rPr>
          <w:rFonts w:ascii="Times New Roman" w:eastAsiaTheme="minorEastAsia" w:hAnsi="Times New Roman" w:cstheme="minorBidi"/>
          <w:sz w:val="24"/>
          <w:szCs w:val="24"/>
        </w:rPr>
        <w:t xml:space="preserve"> классе  рассчитана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>на 34</w:t>
      </w:r>
      <w:r w:rsidRPr="002F526F">
        <w:rPr>
          <w:rFonts w:ascii="Times New Roman" w:eastAsiaTheme="minorEastAsia" w:hAnsi="Times New Roman" w:cstheme="minorBidi"/>
          <w:b/>
          <w:sz w:val="24"/>
          <w:szCs w:val="24"/>
        </w:rPr>
        <w:t>ч</w:t>
      </w:r>
      <w:r w:rsidRPr="002F526F">
        <w:rPr>
          <w:rFonts w:ascii="Times New Roman" w:eastAsiaTheme="minorEastAsia" w:hAnsi="Times New Roman" w:cstheme="minorBidi"/>
          <w:sz w:val="24"/>
          <w:szCs w:val="24"/>
        </w:rPr>
        <w:t>., из</w:t>
      </w:r>
      <w:r>
        <w:rPr>
          <w:rFonts w:ascii="Times New Roman" w:eastAsiaTheme="minorEastAsia" w:hAnsi="Times New Roman" w:cstheme="minorBidi"/>
          <w:sz w:val="24"/>
          <w:szCs w:val="24"/>
        </w:rPr>
        <w:t xml:space="preserve"> расчета 1 ч. в неделю.</w:t>
      </w:r>
    </w:p>
    <w:p w:rsidR="00E92CBF" w:rsidRPr="00601919" w:rsidRDefault="00601919" w:rsidP="00601919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 </w:t>
      </w:r>
      <w:proofErr w:type="gramStart"/>
      <w:r w:rsidR="00E92CBF" w:rsidRPr="00B80751">
        <w:rPr>
          <w:rFonts w:ascii="Times New Roman" w:hAnsi="Times New Roman"/>
          <w:sz w:val="24"/>
          <w:szCs w:val="24"/>
        </w:rPr>
        <w:t>Курс мировой художественной культуры является завершающим в образовательной области «Иск</w:t>
      </w:r>
      <w:r w:rsidR="00313BDD">
        <w:rPr>
          <w:rFonts w:ascii="Times New Roman" w:hAnsi="Times New Roman"/>
          <w:sz w:val="24"/>
          <w:szCs w:val="24"/>
        </w:rPr>
        <w:t>усство»: систематизирует знания</w:t>
      </w:r>
      <w:r w:rsidR="00232461">
        <w:rPr>
          <w:rFonts w:ascii="Times New Roman" w:hAnsi="Times New Roman"/>
          <w:sz w:val="24"/>
          <w:szCs w:val="24"/>
        </w:rPr>
        <w:t xml:space="preserve"> </w:t>
      </w:r>
      <w:r w:rsidR="00E92CBF" w:rsidRPr="00B80751">
        <w:rPr>
          <w:rFonts w:ascii="Times New Roman" w:hAnsi="Times New Roman"/>
          <w:sz w:val="24"/>
          <w:szCs w:val="24"/>
        </w:rPr>
        <w:t>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</w:t>
      </w:r>
      <w:r w:rsidR="00E92CBF">
        <w:rPr>
          <w:rFonts w:ascii="Times New Roman" w:hAnsi="Times New Roman"/>
          <w:sz w:val="24"/>
          <w:szCs w:val="24"/>
        </w:rPr>
        <w:t>дожественной культуре, логике её</w:t>
      </w:r>
      <w:r w:rsidR="00E92CBF" w:rsidRPr="00B80751">
        <w:rPr>
          <w:rFonts w:ascii="Times New Roman" w:hAnsi="Times New Roman"/>
          <w:sz w:val="24"/>
          <w:szCs w:val="24"/>
        </w:rPr>
        <w:t xml:space="preserve"> развития </w:t>
      </w:r>
      <w:r w:rsidR="00E92CBF">
        <w:rPr>
          <w:rFonts w:ascii="Times New Roman" w:hAnsi="Times New Roman"/>
          <w:sz w:val="24"/>
          <w:szCs w:val="24"/>
        </w:rPr>
        <w:t>в исторической перспективе, о её</w:t>
      </w:r>
      <w:r w:rsidR="00E92CBF" w:rsidRPr="00B80751">
        <w:rPr>
          <w:rFonts w:ascii="Times New Roman" w:hAnsi="Times New Roman"/>
          <w:sz w:val="24"/>
          <w:szCs w:val="24"/>
        </w:rPr>
        <w:t xml:space="preserve"> месте в жизни </w:t>
      </w:r>
      <w:r>
        <w:rPr>
          <w:rFonts w:ascii="Times New Roman" w:hAnsi="Times New Roman"/>
          <w:sz w:val="24"/>
          <w:szCs w:val="24"/>
        </w:rPr>
        <w:t>общества и каждого человека.</w:t>
      </w:r>
      <w:proofErr w:type="gramEnd"/>
      <w:r w:rsidR="00E92CBF" w:rsidRPr="00B80751">
        <w:rPr>
          <w:rFonts w:ascii="Times New Roman" w:hAnsi="Times New Roman"/>
          <w:sz w:val="24"/>
          <w:szCs w:val="24"/>
        </w:rPr>
        <w:t xml:space="preserve">  Изучение МХК направлено не только на усвоение определенной системы знаний культурологического характера, но на </w:t>
      </w:r>
      <w:r w:rsidR="00232461">
        <w:rPr>
          <w:rFonts w:ascii="Times New Roman" w:hAnsi="Times New Roman"/>
          <w:sz w:val="24"/>
          <w:szCs w:val="24"/>
        </w:rPr>
        <w:t xml:space="preserve"> </w:t>
      </w:r>
      <w:r w:rsidR="00E92CBF" w:rsidRPr="00B80751">
        <w:rPr>
          <w:rFonts w:ascii="Times New Roman" w:hAnsi="Times New Roman"/>
          <w:sz w:val="24"/>
          <w:szCs w:val="24"/>
        </w:rPr>
        <w:t>формирование умений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на развитие  самостоятельного художественного творчества.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Образовательные цели и задачи курса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 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развитие чувств, эмоций, образно-ассоциативного мышления и художественно-творческих способностей;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воспитание художественно-эстетического вкуса; потребности в освоении ценностей мировой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lastRenderedPageBreak/>
        <w:t></w:t>
      </w:r>
      <w:r w:rsidRPr="008C17F4">
        <w:rPr>
          <w:rFonts w:ascii="Times New Roman" w:hAnsi="Times New Roman"/>
          <w:sz w:val="24"/>
          <w:szCs w:val="24"/>
        </w:rPr>
        <w:tab/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постижение системы знаний о единстве, многообразии и национальной самобытности культур различных народов мира;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8C17F4" w:rsidRPr="00CD4A55" w:rsidRDefault="008C17F4" w:rsidP="00CD4A55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интерпретация видов искусства с учётом особенностей их художественного языка, создание целос</w:t>
      </w:r>
      <w:r w:rsidR="00CD4A55">
        <w:rPr>
          <w:rFonts w:ascii="Times New Roman" w:hAnsi="Times New Roman"/>
          <w:sz w:val="24"/>
          <w:szCs w:val="24"/>
        </w:rPr>
        <w:t>тной картины их взаимодействия.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Воспитательные цели задачи курса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8C17F4" w:rsidRPr="008C17F4" w:rsidRDefault="008C17F4" w:rsidP="00232461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17F4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умения, навыки и способы деятельности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Рабочая программа предусматривает формирование у учащихся </w:t>
      </w:r>
      <w:proofErr w:type="spellStart"/>
      <w:r w:rsidRPr="008C17F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отношении приоритетными для учебного предмета «Мировая художественная культура» на этапе среднего (полного) общего образования являются: 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lastRenderedPageBreak/>
        <w:t>- умение самостоятельно и мотивированно организовывать свою познавательную деятельность;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устанавливать несложные реальные связи и зависимости;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оценивать, сопоставлять и классифицировать феномены культуры и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использовать мультимедийные ресурсы и компьютерные технологии для оформления творческих работ;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владеть основными формами публичных выступлений;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понимать ценность художественного образования как средства развития культуры личности;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определять собственное отношение к произведениям классики и современного искусства;</w:t>
      </w:r>
    </w:p>
    <w:p w:rsidR="008C17F4" w:rsidRPr="008C17F4" w:rsidRDefault="008C17F4" w:rsidP="00E92ACC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осознавать свою культурную</w:t>
      </w:r>
      <w:r w:rsidR="00E92ACC">
        <w:rPr>
          <w:rFonts w:ascii="Times New Roman" w:hAnsi="Times New Roman"/>
          <w:sz w:val="24"/>
          <w:szCs w:val="24"/>
        </w:rPr>
        <w:t xml:space="preserve"> и национальную принадлежность.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8C17F4">
        <w:rPr>
          <w:rFonts w:ascii="Times New Roman" w:hAnsi="Times New Roman"/>
          <w:b/>
          <w:sz w:val="24"/>
          <w:szCs w:val="24"/>
        </w:rPr>
        <w:t>Результаты обучения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Результаты изучения курса «Мировая художественная культура» должны соответствовать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</w:t>
      </w:r>
      <w:proofErr w:type="spellStart"/>
      <w:r w:rsidRPr="008C17F4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17F4">
        <w:rPr>
          <w:rFonts w:ascii="Times New Roman" w:hAnsi="Times New Roman"/>
          <w:sz w:val="24"/>
          <w:szCs w:val="24"/>
        </w:rPr>
        <w:t>практикоориентированного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8C17F4" w:rsidRPr="008C17F4" w:rsidRDefault="008C17F4" w:rsidP="00232461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8C17F4">
        <w:rPr>
          <w:rFonts w:ascii="Times New Roman" w:hAnsi="Times New Roman"/>
          <w:sz w:val="24"/>
          <w:szCs w:val="24"/>
        </w:rPr>
        <w:t>В результате освоения курса мировой и отечественной художественной культуры формируются основы эстетических потребностей, развивается толерантное отношение к миру, 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 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</w:t>
      </w:r>
      <w:proofErr w:type="gramEnd"/>
      <w:r w:rsidRPr="008C17F4">
        <w:rPr>
          <w:rFonts w:ascii="Times New Roman" w:hAnsi="Times New Roman"/>
          <w:sz w:val="24"/>
          <w:szCs w:val="24"/>
        </w:rPr>
        <w:t xml:space="preserve"> индивидуального направления культурного развития, организации личного досуга и самостоятельного художественного творчества.</w:t>
      </w:r>
    </w:p>
    <w:p w:rsidR="008C17F4" w:rsidRPr="008C17F4" w:rsidRDefault="008C17F4" w:rsidP="008C17F4">
      <w:pPr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8C17F4">
        <w:rPr>
          <w:rFonts w:ascii="Times New Roman" w:hAnsi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 результате изучения мировой художественной культуры ученик должен: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>Знать / понимать: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основные виды и жанры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изученные направления и стили мировой художественной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шедевры мировой художественной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особенности языка различных видов искусства.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>Уметь: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узнавать изученные произведения и соотносить их с определенной эпохой, стилем, направлением.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устанавливать стилевые и сюжетные связи между произведениями разных видов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пользоваться различными источниками информации о мировой художественной культуре;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выполнять учебные и творческие задания (доклады, сообщения).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601919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601919">
        <w:rPr>
          <w:rFonts w:ascii="Times New Roman" w:hAnsi="Times New Roman"/>
          <w:b/>
          <w:sz w:val="24"/>
          <w:szCs w:val="24"/>
        </w:rPr>
        <w:t>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выбора путей своего культурного развития;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организации личного и коллективного досуга;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выражения собственного суждения о произведениях классики и современного искусства;</w:t>
      </w:r>
    </w:p>
    <w:p w:rsidR="00E92CBF" w:rsidRPr="00601919" w:rsidRDefault="008C17F4" w:rsidP="00601919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самостоятельного художественного творчества.</w:t>
      </w:r>
    </w:p>
    <w:p w:rsidR="00E92CBF" w:rsidRPr="00601919" w:rsidRDefault="00E92CBF" w:rsidP="002F526F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601919">
        <w:rPr>
          <w:rFonts w:ascii="Times New Roman" w:hAnsi="Times New Roman"/>
          <w:b/>
          <w:iCs/>
          <w:sz w:val="24"/>
          <w:szCs w:val="24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E92CBF" w:rsidRPr="0064495F" w:rsidRDefault="00E92CBF" w:rsidP="002F526F">
      <w:pPr>
        <w:numPr>
          <w:ilvl w:val="0"/>
          <w:numId w:val="1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lastRenderedPageBreak/>
        <w:t>развитие</w:t>
      </w:r>
      <w:r w:rsidRPr="0064495F">
        <w:rPr>
          <w:rFonts w:ascii="Times New Roman" w:hAnsi="Times New Roman"/>
          <w:sz w:val="24"/>
          <w:szCs w:val="24"/>
        </w:rPr>
        <w:t xml:space="preserve"> чувств, эмоций, образно-ассоциативного мышления и художественно-творческих способностей;</w:t>
      </w:r>
    </w:p>
    <w:p w:rsidR="00E92CBF" w:rsidRPr="0064495F" w:rsidRDefault="00E92CBF" w:rsidP="002F526F">
      <w:pPr>
        <w:numPr>
          <w:ilvl w:val="0"/>
          <w:numId w:val="2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воспитание</w:t>
      </w:r>
      <w:r w:rsidRPr="0064495F">
        <w:rPr>
          <w:rFonts w:ascii="Times New Roman" w:hAnsi="Times New Roman"/>
          <w:sz w:val="24"/>
          <w:szCs w:val="24"/>
        </w:rPr>
        <w:t xml:space="preserve"> художественно-эстетического вкуса; потребности в освоении ценностей мировой культуры;</w:t>
      </w:r>
    </w:p>
    <w:p w:rsidR="00E92CBF" w:rsidRPr="0064495F" w:rsidRDefault="00E92CBF" w:rsidP="002F526F">
      <w:pPr>
        <w:numPr>
          <w:ilvl w:val="0"/>
          <w:numId w:val="3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освоение знаний</w:t>
      </w:r>
      <w:r w:rsidRPr="0064495F">
        <w:rPr>
          <w:rFonts w:ascii="Times New Roman" w:hAnsi="Times New Roman"/>
          <w:sz w:val="24"/>
          <w:szCs w:val="24"/>
        </w:rPr>
        <w:t xml:space="preserve">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E92CBF" w:rsidRPr="0064495F" w:rsidRDefault="00E92CBF" w:rsidP="002F526F">
      <w:pPr>
        <w:numPr>
          <w:ilvl w:val="0"/>
          <w:numId w:val="4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овладение умением</w:t>
      </w:r>
      <w:r w:rsidRPr="0064495F">
        <w:rPr>
          <w:rFonts w:ascii="Times New Roman" w:hAnsi="Times New Roman"/>
          <w:sz w:val="24"/>
          <w:szCs w:val="24"/>
        </w:rPr>
        <w:t xml:space="preserve"> анализировать произведения искусства, оценивать их художественные особенности, высказывать о них собственное суждение;</w:t>
      </w:r>
    </w:p>
    <w:p w:rsidR="00E92CBF" w:rsidRPr="00E92CBF" w:rsidRDefault="00E92CBF" w:rsidP="002F526F">
      <w:pPr>
        <w:numPr>
          <w:ilvl w:val="0"/>
          <w:numId w:val="5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использование приобретенных знаний и умений</w:t>
      </w:r>
      <w:r w:rsidRPr="0064495F">
        <w:rPr>
          <w:rFonts w:ascii="Times New Roman" w:hAnsi="Times New Roman"/>
          <w:sz w:val="24"/>
          <w:szCs w:val="24"/>
        </w:rPr>
        <w:t xml:space="preserve"> для расширения кругозора, осознанного формирования собственной культурной среды. </w:t>
      </w:r>
    </w:p>
    <w:p w:rsidR="00387185" w:rsidRDefault="00E92CBF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повторения</w:t>
      </w:r>
      <w:r w:rsidRPr="00F477A2">
        <w:rPr>
          <w:sz w:val="24"/>
          <w:szCs w:val="24"/>
        </w:rPr>
        <w:t xml:space="preserve">, урок обобщения и систематизации знаний, урок </w:t>
      </w:r>
      <w:r>
        <w:rPr>
          <w:sz w:val="24"/>
          <w:szCs w:val="24"/>
        </w:rPr>
        <w:t>- путешествие</w:t>
      </w:r>
      <w:r w:rsidRPr="00F477A2">
        <w:rPr>
          <w:sz w:val="24"/>
          <w:szCs w:val="24"/>
        </w:rPr>
        <w:t xml:space="preserve">, </w:t>
      </w:r>
    </w:p>
    <w:p w:rsidR="00387185" w:rsidRDefault="00387185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b/>
          <w:bCs/>
          <w:sz w:val="24"/>
          <w:szCs w:val="24"/>
          <w:shd w:val="clear" w:color="auto" w:fill="F5F5F5"/>
        </w:rPr>
      </w:pPr>
      <w:r w:rsidRPr="00387185">
        <w:rPr>
          <w:b/>
          <w:bCs/>
          <w:sz w:val="24"/>
          <w:szCs w:val="24"/>
          <w:shd w:val="clear" w:color="auto" w:fill="F5F5F5"/>
        </w:rPr>
        <w:t xml:space="preserve"> </w:t>
      </w:r>
    </w:p>
    <w:p w:rsidR="00E92CBF" w:rsidRPr="00F477A2" w:rsidRDefault="00387185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урок </w:t>
      </w:r>
      <w:r>
        <w:rPr>
          <w:rFonts w:ascii="Times New Roman" w:hAnsi="Times New Roman"/>
          <w:sz w:val="24"/>
          <w:szCs w:val="24"/>
        </w:rPr>
        <w:t>изуче</w:t>
      </w:r>
      <w:r w:rsidRPr="00F477A2">
        <w:rPr>
          <w:rFonts w:ascii="Times New Roman" w:hAnsi="Times New Roman"/>
          <w:sz w:val="24"/>
          <w:szCs w:val="24"/>
        </w:rPr>
        <w:t>ния нов</w:t>
      </w:r>
      <w:r>
        <w:rPr>
          <w:rFonts w:ascii="Times New Roman" w:hAnsi="Times New Roman"/>
          <w:sz w:val="24"/>
          <w:szCs w:val="24"/>
        </w:rPr>
        <w:t>ого</w:t>
      </w:r>
      <w:r w:rsidRPr="00F477A2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>а</w:t>
      </w:r>
      <w:r w:rsidRPr="00F477A2">
        <w:rPr>
          <w:rFonts w:ascii="Times New Roman" w:hAnsi="Times New Roman"/>
          <w:sz w:val="24"/>
          <w:szCs w:val="24"/>
        </w:rPr>
        <w:t xml:space="preserve">, урок закрепления изученного, урок </w:t>
      </w:r>
      <w:r w:rsidR="00E92CBF">
        <w:rPr>
          <w:rFonts w:ascii="Times New Roman" w:hAnsi="Times New Roman"/>
          <w:sz w:val="24"/>
          <w:szCs w:val="24"/>
        </w:rPr>
        <w:t>экскурсия</w:t>
      </w:r>
      <w:r w:rsidR="00E92CBF" w:rsidRPr="00F477A2">
        <w:rPr>
          <w:rFonts w:ascii="Times New Roman" w:hAnsi="Times New Roman"/>
          <w:sz w:val="24"/>
          <w:szCs w:val="24"/>
        </w:rPr>
        <w:t xml:space="preserve">, </w:t>
      </w:r>
      <w:r w:rsidR="00E92CBF">
        <w:rPr>
          <w:rFonts w:ascii="Times New Roman" w:hAnsi="Times New Roman"/>
          <w:sz w:val="24"/>
          <w:szCs w:val="24"/>
        </w:rPr>
        <w:t>репортаж</w:t>
      </w:r>
      <w:r w:rsidR="00E92CBF" w:rsidRPr="00F477A2">
        <w:rPr>
          <w:rFonts w:ascii="Times New Roman" w:hAnsi="Times New Roman"/>
          <w:sz w:val="24"/>
          <w:szCs w:val="24"/>
        </w:rPr>
        <w:t>.</w:t>
      </w:r>
    </w:p>
    <w:p w:rsidR="00E92CBF" w:rsidRPr="00F477A2" w:rsidRDefault="00601919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E92CBF" w:rsidRPr="00F477A2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индивидуальная;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индивидуально-групповая;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фронтальная;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практикумы</w:t>
      </w:r>
      <w:r w:rsidRPr="00F477A2">
        <w:rPr>
          <w:rFonts w:ascii="Times New Roman" w:hAnsi="Times New Roman"/>
          <w:sz w:val="24"/>
          <w:szCs w:val="24"/>
          <w:lang w:val="en-US"/>
        </w:rPr>
        <w:t xml:space="preserve">    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     </w:t>
      </w:r>
      <w:r w:rsidRPr="00F477A2">
        <w:rPr>
          <w:rFonts w:ascii="Times New Roman" w:hAnsi="Times New Roman"/>
          <w:b/>
          <w:sz w:val="24"/>
          <w:szCs w:val="24"/>
        </w:rPr>
        <w:t>Методы организации учебного процесса: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По источникам информации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словесные 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наглядные 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практические 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lastRenderedPageBreak/>
        <w:t xml:space="preserve">           По уровням познавательной деятельности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проблемный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репродуктивный</w:t>
      </w:r>
    </w:p>
    <w:p w:rsidR="00E92CBF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Pr="00F477A2">
        <w:rPr>
          <w:rFonts w:ascii="Times New Roman" w:hAnsi="Times New Roman"/>
          <w:b/>
          <w:sz w:val="24"/>
          <w:szCs w:val="24"/>
        </w:rPr>
        <w:t>Приемы и методы преподавания</w:t>
      </w:r>
      <w:r w:rsidRPr="00F477A2">
        <w:rPr>
          <w:rFonts w:ascii="Times New Roman" w:hAnsi="Times New Roman"/>
          <w:sz w:val="24"/>
          <w:szCs w:val="24"/>
        </w:rPr>
        <w:t>: актуализация ранее полученных знаний, введение новых источников информации, эвристическая беседа, аналитическое описание, образная характеристика, образное повествование, сюжетный рассказ, драматизация, стилизация, интервью, персонификация, работа с иллюстративным материалом.</w:t>
      </w:r>
      <w:proofErr w:type="gramEnd"/>
    </w:p>
    <w:p w:rsidR="00387185" w:rsidRPr="002F526F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   </w:t>
      </w:r>
      <w:r w:rsidRPr="00F477A2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F477A2">
        <w:rPr>
          <w:rFonts w:ascii="Times New Roman" w:hAnsi="Times New Roman"/>
          <w:sz w:val="24"/>
          <w:szCs w:val="24"/>
        </w:rPr>
        <w:t>: технология личностно-ориентированного обучения и дифференцированного подхода, проблемное обучение, технология проектов, технология проблемно-диалогического обучения.</w:t>
      </w:r>
      <w:r w:rsidR="008860DC">
        <w:rPr>
          <w:b/>
          <w:sz w:val="28"/>
          <w:szCs w:val="28"/>
        </w:rPr>
        <w:t xml:space="preserve">           </w:t>
      </w:r>
    </w:p>
    <w:p w:rsidR="008860DC" w:rsidRPr="008860DC" w:rsidRDefault="008860DC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b/>
          <w:sz w:val="28"/>
          <w:szCs w:val="28"/>
        </w:rPr>
      </w:pPr>
      <w:r w:rsidRPr="008860DC">
        <w:rPr>
          <w:b/>
          <w:sz w:val="28"/>
          <w:szCs w:val="28"/>
        </w:rPr>
        <w:t>Описание места учебного предмета в учебном плане.</w:t>
      </w:r>
    </w:p>
    <w:p w:rsidR="008860DC" w:rsidRDefault="008860DC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</w:p>
    <w:p w:rsidR="00595F37" w:rsidRPr="00C76960" w:rsidRDefault="00E92CBF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  <w:r w:rsidRPr="00B80751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>
        <w:rPr>
          <w:sz w:val="24"/>
          <w:szCs w:val="24"/>
        </w:rPr>
        <w:t>34</w:t>
      </w:r>
      <w:r w:rsidRPr="00B80751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B807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(1 час в неделю) </w:t>
      </w:r>
      <w:r w:rsidRPr="00B80751">
        <w:rPr>
          <w:sz w:val="24"/>
          <w:szCs w:val="24"/>
        </w:rPr>
        <w:t xml:space="preserve">на обязательное изучение учебного предмета «Мировая художественная культура» на ступени среднего (полного) общего образования на базовом уровне. </w:t>
      </w:r>
    </w:p>
    <w:p w:rsidR="000F6DDF" w:rsidRDefault="008860DC" w:rsidP="008860DC">
      <w:pPr>
        <w:ind w:left="-426"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0F6DDF" w:rsidRPr="00677E02" w:rsidRDefault="000F6DDF" w:rsidP="000F6DDF">
      <w:pPr>
        <w:jc w:val="center"/>
        <w:rPr>
          <w:rFonts w:ascii="Times New Roman" w:hAnsi="Times New Roman"/>
          <w:b/>
          <w:sz w:val="28"/>
          <w:szCs w:val="28"/>
        </w:rPr>
      </w:pPr>
      <w:r w:rsidRPr="00677E02">
        <w:rPr>
          <w:rFonts w:ascii="Times New Roman" w:hAnsi="Times New Roman"/>
          <w:b/>
          <w:sz w:val="28"/>
          <w:szCs w:val="28"/>
        </w:rPr>
        <w:t>Содержание тем учебного курса.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7E02">
        <w:rPr>
          <w:rFonts w:ascii="Times New Roman" w:hAnsi="Times New Roman"/>
          <w:sz w:val="24"/>
          <w:szCs w:val="24"/>
          <w:lang w:val="en-US"/>
        </w:rPr>
        <w:t>I</w:t>
      </w:r>
      <w:r w:rsidRPr="00677E02">
        <w:rPr>
          <w:rFonts w:ascii="Times New Roman" w:hAnsi="Times New Roman"/>
          <w:sz w:val="24"/>
          <w:szCs w:val="24"/>
        </w:rPr>
        <w:t xml:space="preserve">. Художественная культура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 – (11ч.)</w:t>
      </w:r>
      <w:proofErr w:type="gramEnd"/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Стилевое многообразие искусства 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веков. Архитектура барокко. Изобразительное искусство барокко. Классицизм в архитектуре Западной Европы. Шедевры классицизма в архитектуре России. Изобразительное искусство классицизма и рококо. Реалистическая живопись Голландии. Русский портрет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века. Музыкальная культура барокко. Композиторы Венской классической школы. Театральное искусство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  <w:lang w:val="en-US"/>
        </w:rPr>
        <w:t>II</w:t>
      </w:r>
      <w:r w:rsidRPr="00677E02">
        <w:rPr>
          <w:rFonts w:ascii="Times New Roman" w:hAnsi="Times New Roman"/>
          <w:sz w:val="24"/>
          <w:szCs w:val="24"/>
        </w:rPr>
        <w:t xml:space="preserve">.Художественная </w:t>
      </w:r>
      <w:proofErr w:type="gramStart"/>
      <w:r w:rsidRPr="00677E02">
        <w:rPr>
          <w:rFonts w:ascii="Times New Roman" w:hAnsi="Times New Roman"/>
          <w:sz w:val="24"/>
          <w:szCs w:val="24"/>
        </w:rPr>
        <w:t xml:space="preserve">культура  </w:t>
      </w:r>
      <w:r w:rsidRPr="00677E02">
        <w:rPr>
          <w:rFonts w:ascii="Times New Roman" w:hAnsi="Times New Roman"/>
          <w:sz w:val="24"/>
          <w:szCs w:val="24"/>
          <w:lang w:val="en-US"/>
        </w:rPr>
        <w:t>XIX</w:t>
      </w:r>
      <w:proofErr w:type="gramEnd"/>
      <w:r w:rsidRPr="00677E02">
        <w:rPr>
          <w:rFonts w:ascii="Times New Roman" w:hAnsi="Times New Roman"/>
          <w:sz w:val="24"/>
          <w:szCs w:val="24"/>
        </w:rPr>
        <w:t xml:space="preserve"> века – (10ч.)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Романтизм. Изобразительное искусство романтизма. Реализм – художественный стиль эпохи. Изобразительное искусство реализма.  «Живописцы счастья»: художники – импрессионисты. Многообразие стилей зарубежной музыки. Русская музыкальная </w:t>
      </w:r>
      <w:r w:rsidRPr="00677E02">
        <w:rPr>
          <w:rFonts w:ascii="Times New Roman" w:hAnsi="Times New Roman"/>
          <w:sz w:val="24"/>
          <w:szCs w:val="24"/>
        </w:rPr>
        <w:lastRenderedPageBreak/>
        <w:t xml:space="preserve">культура. Пути развития западноевропейского театра. Русский драматический театр. Художественная культура  </w:t>
      </w:r>
      <w:r w:rsidRPr="00677E02">
        <w:rPr>
          <w:rFonts w:ascii="Times New Roman" w:hAnsi="Times New Roman"/>
          <w:sz w:val="24"/>
          <w:szCs w:val="24"/>
          <w:lang w:val="en-US"/>
        </w:rPr>
        <w:t>XIX</w:t>
      </w:r>
      <w:r w:rsidRPr="00677E02">
        <w:rPr>
          <w:rFonts w:ascii="Times New Roman" w:hAnsi="Times New Roman"/>
          <w:sz w:val="24"/>
          <w:szCs w:val="24"/>
        </w:rPr>
        <w:t xml:space="preserve"> века (обобщающий урок).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7E02">
        <w:rPr>
          <w:rFonts w:ascii="Times New Roman" w:hAnsi="Times New Roman"/>
          <w:sz w:val="24"/>
          <w:szCs w:val="24"/>
          <w:lang w:val="en-US"/>
        </w:rPr>
        <w:t>III</w:t>
      </w:r>
      <w:r w:rsidRPr="00677E02">
        <w:rPr>
          <w:rFonts w:ascii="Times New Roman" w:hAnsi="Times New Roman"/>
          <w:sz w:val="24"/>
          <w:szCs w:val="24"/>
        </w:rPr>
        <w:t xml:space="preserve">.Искусство 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proofErr w:type="gramEnd"/>
      <w:r w:rsidRPr="00677E02">
        <w:rPr>
          <w:rFonts w:ascii="Times New Roman" w:hAnsi="Times New Roman"/>
          <w:sz w:val="24"/>
          <w:szCs w:val="24"/>
        </w:rPr>
        <w:t xml:space="preserve"> века – (13ч.)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Искусство символизма. Триумф модернизма. Архитектура: от модерна до конструктивизма. Основные направления развития зарубежной живописи. Мастера русского авангарда. Зарубежная музыка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века. Музыка России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столетия. Зарубежный театр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. Российский театр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века. Становление и расцвет мирового кинематографа</w:t>
      </w:r>
      <w:r>
        <w:rPr>
          <w:rFonts w:ascii="Times New Roman" w:hAnsi="Times New Roman"/>
          <w:sz w:val="24"/>
          <w:szCs w:val="24"/>
        </w:rPr>
        <w:t>.</w:t>
      </w:r>
    </w:p>
    <w:p w:rsidR="000F6DDF" w:rsidRDefault="000F6DDF">
      <w:pPr>
        <w:rPr>
          <w:rFonts w:ascii="Times New Roman" w:hAnsi="Times New Roman"/>
          <w:b/>
          <w:sz w:val="28"/>
          <w:szCs w:val="28"/>
        </w:rPr>
      </w:pPr>
    </w:p>
    <w:p w:rsidR="008860DC" w:rsidRPr="008860DC" w:rsidRDefault="008860DC" w:rsidP="000F6DDF">
      <w:pPr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</w:t>
      </w:r>
      <w:r w:rsidR="00677E02">
        <w:rPr>
          <w:rFonts w:ascii="Times New Roman" w:hAnsi="Times New Roman"/>
          <w:b/>
          <w:sz w:val="28"/>
          <w:szCs w:val="28"/>
        </w:rPr>
        <w:t>тематический план</w:t>
      </w:r>
      <w:r w:rsidR="000F6DDF">
        <w:rPr>
          <w:rFonts w:ascii="Times New Roman" w:hAnsi="Times New Roman"/>
          <w:b/>
          <w:sz w:val="28"/>
          <w:szCs w:val="28"/>
        </w:rPr>
        <w:t xml:space="preserve"> по МХК 11 класс  на 2019-2020</w:t>
      </w:r>
      <w:r w:rsidRPr="008860DC">
        <w:rPr>
          <w:rFonts w:ascii="Times New Roman" w:hAnsi="Times New Roman"/>
          <w:b/>
          <w:sz w:val="28"/>
          <w:szCs w:val="28"/>
        </w:rPr>
        <w:t xml:space="preserve"> уч. год.</w:t>
      </w:r>
    </w:p>
    <w:tbl>
      <w:tblPr>
        <w:tblpPr w:leftFromText="180" w:rightFromText="180" w:vertAnchor="text" w:horzAnchor="margin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5605"/>
        <w:gridCol w:w="1068"/>
        <w:gridCol w:w="1065"/>
        <w:gridCol w:w="6"/>
      </w:tblGrid>
      <w:tr w:rsidR="00F84E80" w:rsidRPr="008860DC" w:rsidTr="000F6DDF">
        <w:trPr>
          <w:trHeight w:val="264"/>
        </w:trPr>
        <w:tc>
          <w:tcPr>
            <w:tcW w:w="825" w:type="dxa"/>
            <w:vMerge w:val="restart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05" w:type="dxa"/>
            <w:vMerge w:val="restart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 и темы.</w:t>
            </w:r>
          </w:p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gridSpan w:val="3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84E80" w:rsidRPr="008860DC" w:rsidTr="000F6DDF">
        <w:trPr>
          <w:gridAfter w:val="3"/>
          <w:wAfter w:w="2139" w:type="dxa"/>
          <w:trHeight w:val="517"/>
        </w:trPr>
        <w:tc>
          <w:tcPr>
            <w:tcW w:w="825" w:type="dxa"/>
            <w:vMerge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5" w:type="dxa"/>
            <w:vMerge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23"/>
        </w:trPr>
        <w:tc>
          <w:tcPr>
            <w:tcW w:w="82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Художественная культура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11часов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0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>веков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8860DC" w:rsidTr="000F6DDF">
        <w:trPr>
          <w:trHeight w:val="37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Архитектура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6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 xml:space="preserve"> 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Классицизм в архитектуре Западной Европы   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4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363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Реалистическая живопись Голландии              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5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2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Музыкальная культура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4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3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Художественная культура 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XIX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10часов</w:t>
            </w: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1"/>
        </w:trPr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04"/>
        </w:trPr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«Живописцы счастья»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 художники  -  импрессионисты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4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Русская музыкальная культура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Пути развития западноевропейского театра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2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Русский драматический театр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>обобщающий урок)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3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</w:tcPr>
          <w:p w:rsidR="00F84E80" w:rsidRPr="00F84E80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Искусство </w:t>
            </w: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XX</w:t>
            </w: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F84E80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13часов</w:t>
            </w: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46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Искусство символизма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1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Триумф модернизма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1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конструктивизма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26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Основные направления развития зарубежной живописи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5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Мастера русского авангарда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27,28.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Зарубежная музыка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rPr>
          <w:trHeight w:val="41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Музыка России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столетия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Зарубежный театр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70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31.32.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Российский театр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c>
          <w:tcPr>
            <w:tcW w:w="82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33,34.</w:t>
            </w: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Становление и расцвет мирового кинематографа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rPr>
          <w:gridAfter w:val="1"/>
          <w:wAfter w:w="6" w:type="dxa"/>
          <w:trHeight w:val="14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279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Итого за год                                                                               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часа</w:t>
            </w:r>
          </w:p>
        </w:tc>
        <w:tc>
          <w:tcPr>
            <w:tcW w:w="1071" w:type="dxa"/>
            <w:gridSpan w:val="2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DC" w:rsidRPr="008860DC" w:rsidRDefault="008860DC" w:rsidP="008860DC">
      <w:pPr>
        <w:outlineLvl w:val="0"/>
        <w:rPr>
          <w:rFonts w:ascii="Times New Roman" w:hAnsi="Times New Roman"/>
          <w:color w:val="0000FF"/>
          <w:sz w:val="24"/>
          <w:szCs w:val="24"/>
        </w:rPr>
      </w:pPr>
      <w:r w:rsidRPr="008860DC">
        <w:rPr>
          <w:rFonts w:ascii="Times New Roman" w:hAnsi="Times New Roman"/>
          <w:color w:val="0000FF"/>
          <w:sz w:val="24"/>
          <w:szCs w:val="24"/>
        </w:rPr>
        <w:t xml:space="preserve">                            </w:t>
      </w:r>
    </w:p>
    <w:p w:rsidR="008860DC" w:rsidRPr="0034211A" w:rsidRDefault="008860DC" w:rsidP="008860DC"/>
    <w:p w:rsidR="008860DC" w:rsidRDefault="008860DC" w:rsidP="008860DC">
      <w:pPr>
        <w:jc w:val="both"/>
        <w:rPr>
          <w:i/>
          <w:iCs/>
        </w:rPr>
      </w:pPr>
      <w:r>
        <w:rPr>
          <w:i/>
          <w:iCs/>
        </w:rPr>
        <w:t xml:space="preserve">                                                               </w:t>
      </w: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D91BE4" w:rsidRPr="00AE5072" w:rsidRDefault="00D91BE4" w:rsidP="00D91BE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91BE4" w:rsidRDefault="00D91BE4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F3CBF">
      <w:pPr>
        <w:jc w:val="center"/>
        <w:rPr>
          <w:rFonts w:ascii="Calibri+FPEF" w:eastAsia="Calibri+FPEF" w:hAnsi="Calibri+FPEF" w:cs="Calibri+FPEF"/>
        </w:rPr>
      </w:pPr>
      <w:r w:rsidRPr="00677E02">
        <w:rPr>
          <w:rFonts w:ascii="Times New Roman" w:hAnsi="Times New Roman"/>
          <w:b/>
          <w:sz w:val="28"/>
          <w:szCs w:val="28"/>
        </w:rPr>
        <w:lastRenderedPageBreak/>
        <w:t>Календар</w:t>
      </w:r>
      <w:r>
        <w:rPr>
          <w:rFonts w:ascii="Times New Roman" w:hAnsi="Times New Roman"/>
          <w:b/>
          <w:sz w:val="28"/>
          <w:szCs w:val="28"/>
        </w:rPr>
        <w:t>но – тематическое планирование</w:t>
      </w:r>
      <w:r w:rsidRPr="00677E02">
        <w:rPr>
          <w:rFonts w:ascii="Times New Roman" w:hAnsi="Times New Roman"/>
          <w:b/>
          <w:sz w:val="28"/>
          <w:szCs w:val="28"/>
        </w:rPr>
        <w:t xml:space="preserve"> по мировой художественной культуре на 11 класс</w:t>
      </w: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tbl>
      <w:tblPr>
        <w:tblStyle w:val="a4"/>
        <w:tblW w:w="14000" w:type="dxa"/>
        <w:tblLayout w:type="fixed"/>
        <w:tblLook w:val="04A0" w:firstRow="1" w:lastRow="0" w:firstColumn="1" w:lastColumn="0" w:noHBand="0" w:noVBand="1"/>
      </w:tblPr>
      <w:tblGrid>
        <w:gridCol w:w="959"/>
        <w:gridCol w:w="2693"/>
        <w:gridCol w:w="3544"/>
        <w:gridCol w:w="3118"/>
        <w:gridCol w:w="1985"/>
        <w:gridCol w:w="1701"/>
      </w:tblGrid>
      <w:tr w:rsidR="001C4E51" w:rsidTr="00C4033E">
        <w:trPr>
          <w:trHeight w:val="390"/>
        </w:trPr>
        <w:tc>
          <w:tcPr>
            <w:tcW w:w="959" w:type="dxa"/>
            <w:vMerge w:val="restart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vMerge w:val="restart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Требования стандарта</w:t>
            </w:r>
            <w:proofErr w:type="gramStart"/>
            <w:r w:rsidRPr="001C4E51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1C4E51" w:rsidRPr="001C4E51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  <w:p w:rsidR="001C4E51" w:rsidRPr="00677E02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Знания и умения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BE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1C4E51" w:rsidRPr="005E72D1" w:rsidRDefault="001C4E51" w:rsidP="00D91BE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E51" w:rsidTr="00C4033E">
        <w:trPr>
          <w:trHeight w:val="255"/>
        </w:trPr>
        <w:tc>
          <w:tcPr>
            <w:tcW w:w="959" w:type="dxa"/>
            <w:vMerge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5E72D1" w:rsidRDefault="001C4E51" w:rsidP="005423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54238C" w:rsidRDefault="0054238C" w:rsidP="0054238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>веков.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Стили и художественные направления в искусстве. Разграничение понятий «стиль» и «историческая эпоха» в искусстве. Человек и новая картина мира. Взаимопроникновение и обогащение художественных стилей.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художественные стили и направления в искусстве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разграничивать понятия «стиль» и «историческая эпоха»  Знать сочетание стилей барокко, рококо и классицизма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Архитектура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Изменение мировосприятия в эпоху барокко. Эстетика барокко. Характерные черты архитектуры барокко. Шедевры итальянского барокко. Творчество Лоренцо Бернини. Оформление площади перед собором Святого Петра в Риме. Архитектурные творения Б.Ф. Растрелли в Санкт-Петербурге и его окрестностях.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характерные черты архитектуры барокко. Шедевры итальянского, русского барокко,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Скульптура и живопись барокко, основная тематика и её художественное воплощение. П.П. Рубенс – «король живописи». Судьба художника,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основные этапы его творческой биографии. Характерные особенности живописной манеры.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Знать особенности живописи барокко, основную тематику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Классицизм в архитектуре Западной Европы.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Эстетика классицизма. Рококо и сентиментализм. Идея величия и могущества империи, нашедшая образное воплощение в архитектурных сооружениях классицизма и ампира. Характерные черты архитектуры классицизма. Создание нового типа грандиозного дворцового ансамбля.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характерные черты архитектуры классицизма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«Строгий, стройный вид» Петербурга. Архитектурный облик Северной Пальмиры и его блистательные зодчие. Архитектурные пригороды Санкт-Петербурга. Творчество К. Росси, Д. Кваренги, О.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Монферран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Трезини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, А.Д. Захаров, Ф.Ф. Щедрин, А.Н. Воронихин.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«Архитектурный театр» Москвы (В.И. Баженов, М.Ф. Казаков). Классический облик Москвы в творчестве М.Ф. Казакова.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классицизма в архитектуре России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стилем. «Архитектурный театр» Москвы: В.И. Баженов и М.Ф. Казаков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От классицизма к академизму в живописи. Пуссен как основоположник классицизма. Характерные черты его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живописи. Мифологические, исторические, религиозные и пейзажные темы его произведений.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Знать шедевры изобразительного искусства классицизма и рококо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 xml:space="preserve">Уметь узнавать изученные </w:t>
            </w: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12.10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Реалистическая живопись Голландии.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Творчество Рембрандта. Великие мастера голландской живописи.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 xml:space="preserve">Знать многообразие жанров голландской живописи и её знаменитых мастеров 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Искусство портрета. 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И.И.Никитин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Ф.С.Рокотов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Д.Г.Левицкий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В.Л.Боровиковский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Мастера скульптурного портрета: Б.К. Растрелли, Ф.И. Шубин, М.И. Козловский.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русских портретистов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Музыкальная культура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Высший расцвет свободной полифонии в творчестве И.С. Баха. Многогранность и разнообразие творческого наследия композитора.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музыкальной культуры барокко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 Венской классической школы – высшее выражение эстетики классицизма. Музыкальный мир В.А. Моцарта. Судьба композитора и основные этапы его творческой биографии. Л. Ван Бетховен: путь от классицизма к романтизму, его смелые эксперименты и творческие поиски. Разнообразие музыкального наследия композитора.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B4B34" w:rsidRPr="00DB4B34" w:rsidRDefault="00DB4B34" w:rsidP="00DB4B34">
            <w:pPr>
              <w:rPr>
                <w:rFonts w:ascii="Times New Roman" w:hAnsi="Times New Roman"/>
                <w:sz w:val="24"/>
                <w:szCs w:val="24"/>
              </w:rPr>
            </w:pPr>
            <w:r w:rsidRPr="00DB4B34">
              <w:rPr>
                <w:rFonts w:ascii="Times New Roman" w:hAnsi="Times New Roman"/>
                <w:sz w:val="24"/>
                <w:szCs w:val="24"/>
              </w:rPr>
              <w:t>Знать разнообразие наследия Венской классической школы</w:t>
            </w:r>
          </w:p>
          <w:p w:rsidR="001C4E51" w:rsidRPr="00677E02" w:rsidRDefault="00DB4B34" w:rsidP="00DB4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4B34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0125ED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Золотой век французского театра классицизма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Западноевропейский театр барокко, его особенности, цели и задачи.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Русский драматический театр и его творцы (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А.П.Сумароков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Ф.Г.Волков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Д.И.Фонвизин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театр крепостных актеров.</w:t>
            </w:r>
            <w:proofErr w:type="gram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 xml:space="preserve">Знать шедевры театрального искусства  </w:t>
            </w:r>
            <w:r w:rsidRPr="00E158CD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158C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Романтизм.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Романтизм как художественный стиль эпохи конца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начала Х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Х в. «Путь к свободе через красоту» (эстетика романтизма)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Герой романтической эпохи в творчестве Ф. Гойи, О.А. Кипренского и К.П. Брюллова. Пейзажная живопись. История глазами романтиков.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особенности художественного стиля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Романтизм в живописи: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Э.Делакруа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Т.Жерико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Ф.Гойя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К.-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Д.Фридрих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У.Тёрнер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. Романтизм в русском изобразительном искусстве (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О.А.Кипренский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К.П.Брюллов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И.К.Айвазовский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шедевры изобразительного искусства романтизма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Эстетика реализма и натурализм.</w:t>
            </w:r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удожественные принципы реализма.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особенности художественного стиля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Основные жанры западноевропейской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реалистической живописи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Г.Курбе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К.Коро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О.Домье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)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Русские художники-передвижники.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Творчество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И.Е.Репина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В.И.Сурикова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шедевры изобразительного искусства </w:t>
            </w:r>
            <w:r w:rsidRPr="00E158CD">
              <w:rPr>
                <w:rFonts w:ascii="Times New Roman" w:hAnsi="Times New Roman"/>
                <w:sz w:val="24"/>
                <w:szCs w:val="24"/>
              </w:rPr>
              <w:lastRenderedPageBreak/>
              <w:t>реализма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«Живописцы счастья»: художники  -  импрессионисты.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Импрессионизм и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постимпрессионизм</w:t>
            </w:r>
            <w:proofErr w:type="gramEnd"/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 xml:space="preserve"> и их выразительные средства.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Пейзажи впечатления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К.Моне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К.Писсаро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),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портретный и бытовой жанр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Э.Мане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О.Ренуар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Э.Дега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П.Гоген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), натюрморт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П.Сезанн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В.Ван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-Гог).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Русские последователи импрессионистов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К.А.Коровин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В.А.Серов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И.Э.Грабарь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E158CD" w:rsidRDefault="00E158CD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удожественные искания импрессио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>нистов. Пейзажи впечатления К. Моне</w:t>
            </w:r>
            <w:r>
              <w:rPr>
                <w:rFonts w:ascii="Times New Roman" w:hAnsi="Times New Roman"/>
                <w:sz w:val="24"/>
                <w:szCs w:val="24"/>
              </w:rPr>
              <w:t>. Жизнь и Человек в произведени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>ях Э. Дега, О. Ренуара.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Многообразие стилей в музыкальном искусстве. Западноевропейская музыка романтизма. Романтический идеал и его отображение в музыке Р. Вагнера и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Ф. Шуберта, Ф. Шопена, Г. Берлиоза</w:t>
            </w:r>
            <w:r w:rsidRPr="00677E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Музыка импрессионизма.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305C9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западноевропейскую музыку роман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тизма.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мантический идеал и его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отобранны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 в музыке Р. Ваг</w:t>
            </w:r>
            <w:r>
              <w:rPr>
                <w:rFonts w:ascii="Times New Roman" w:hAnsi="Times New Roman"/>
                <w:sz w:val="24"/>
                <w:szCs w:val="24"/>
              </w:rPr>
              <w:t>нера и Ф. Шу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берта, Ф. Шопена, Г. Берлиоза. </w:t>
            </w:r>
            <w:r>
              <w:rPr>
                <w:rFonts w:ascii="Times New Roman" w:hAnsi="Times New Roman"/>
                <w:sz w:val="24"/>
                <w:szCs w:val="24"/>
              </w:rPr>
              <w:t>Музыка импрессионизма. Творчест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 К. Дебюсси и М. Равеля.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Русская музыкальная культура.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Зарождение русской классической музыкальной школы. М.И. Глинка как основоположник русской музыкальной классики. Композиторы «Могучей кучки»: М.А.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Балакирёв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А.П. Бородин, М.П. Мусоргский,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Н.А. Римский-Корсаков.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Многообразие творческого наследия П.И. Чайковского.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усская музыка романтизма. Зарождение русской классической музы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кальной школы. М. И. Глинка как </w:t>
            </w:r>
            <w:r>
              <w:rPr>
                <w:rFonts w:ascii="Times New Roman" w:hAnsi="Times New Roman"/>
                <w:sz w:val="24"/>
                <w:szCs w:val="24"/>
              </w:rPr>
              <w:t>основоположник русской музыкаль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ной классики. Композиторы    «Могучей   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кучки»: М.   А.   Балакирев,   А.   П.   Бородин, М.  П.  Мусоргский,  Н. А.  Римский-Корсаков. Многообразие творческого наследия П. И. Чайковского.   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Пути развития западноевро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пейского театра.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«Прорыв духа и страсти» в театре романтизма. «Торжество правды и истины» в реалистическом театре. Э. Золя как теоретик западноевропейского театра реализма.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«Порыв</w:t>
            </w:r>
            <w:r>
              <w:rPr>
                <w:rFonts w:ascii="Times New Roman" w:hAnsi="Times New Roman"/>
                <w:sz w:val="24"/>
                <w:szCs w:val="24"/>
              </w:rPr>
              <w:t>ы духа и страсти души» в те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атр</w:t>
            </w:r>
            <w:r>
              <w:rPr>
                <w:rFonts w:ascii="Times New Roman" w:hAnsi="Times New Roman"/>
                <w:sz w:val="24"/>
                <w:szCs w:val="24"/>
              </w:rPr>
              <w:t>е романтизма. В. Гюго как теоре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тик и реформатор театральной сцены. «</w:t>
            </w:r>
            <w:r>
              <w:rPr>
                <w:rFonts w:ascii="Times New Roman" w:hAnsi="Times New Roman"/>
                <w:sz w:val="24"/>
                <w:szCs w:val="24"/>
              </w:rPr>
              <w:t>Торжество правды и истины» в ре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алис</w:t>
            </w:r>
            <w:r>
              <w:rPr>
                <w:rFonts w:ascii="Times New Roman" w:hAnsi="Times New Roman"/>
                <w:sz w:val="24"/>
                <w:szCs w:val="24"/>
              </w:rPr>
              <w:t>тическом театре. Э. Золя как те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оретик западноевропейского театра реа</w:t>
            </w:r>
            <w:r>
              <w:rPr>
                <w:rFonts w:ascii="Times New Roman" w:hAnsi="Times New Roman"/>
                <w:sz w:val="24"/>
                <w:szCs w:val="24"/>
              </w:rPr>
              <w:t>лизма. Реализм и символизм в на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циональном драматическом театре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1.02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Русский драматический театр.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Русский театр романтизма и его знаменитые актёры (П.С. Мочалов,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В.А. Каратыгин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). Русский реалистический театр и его драматурги. М.С. Щепкин – выдающийся актёр и реформатор русской театральной сцены. «Русский национальный театр» А.Н. Островского. Особенности театра А.Н. Чехова.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Рождение МХТ.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Русский   театр   романтизма   и   его знаменитые актеры (П. С. Мочалов и В. А. Каратыгин). Русский реалистический театр и его драматурги. М. С. Щепкин — вы</w:t>
            </w:r>
            <w:r>
              <w:rPr>
                <w:rFonts w:ascii="Times New Roman" w:hAnsi="Times New Roman"/>
                <w:sz w:val="24"/>
                <w:szCs w:val="24"/>
              </w:rPr>
              <w:t>дающийся актер и реформатор рус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ской  театральной  сцены.   «Русский н</w:t>
            </w:r>
            <w:r>
              <w:rPr>
                <w:rFonts w:ascii="Times New Roman" w:hAnsi="Times New Roman"/>
                <w:sz w:val="24"/>
                <w:szCs w:val="24"/>
              </w:rPr>
              <w:t>ациональный театр» А. Н. Остров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/>
                <w:sz w:val="24"/>
                <w:szCs w:val="24"/>
              </w:rPr>
              <w:t>го. Особенности театра А. П. Че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хова. Рождение МХТ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701" w:type="dxa"/>
          </w:tcPr>
          <w:p w:rsidR="001C4E51" w:rsidRPr="0054238C" w:rsidRDefault="001C4E51" w:rsidP="0054238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Художественная </w:t>
            </w:r>
            <w:r w:rsidRPr="00D91BE4">
              <w:rPr>
                <w:rFonts w:ascii="Times New Roman" w:hAnsi="Times New Roman"/>
                <w:sz w:val="24"/>
                <w:szCs w:val="24"/>
              </w:rPr>
              <w:lastRenderedPageBreak/>
              <w:t>культура XIX века  (обобщающий урок)</w:t>
            </w: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Изученные произведения. </w:t>
            </w:r>
            <w:r w:rsidRPr="00D91BE4">
              <w:rPr>
                <w:rFonts w:ascii="Times New Roman" w:hAnsi="Times New Roman"/>
                <w:sz w:val="24"/>
                <w:szCs w:val="24"/>
              </w:rPr>
              <w:lastRenderedPageBreak/>
              <w:t>Стилевые и сюжетные связи между произведениями разных видов искусства.</w:t>
            </w: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305C9" w:rsidRPr="001305C9" w:rsidRDefault="001305C9" w:rsidP="001305C9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шедевры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художественной культуры </w:t>
            </w:r>
          </w:p>
          <w:p w:rsidR="001C4E51" w:rsidRPr="00677E02" w:rsidRDefault="001305C9" w:rsidP="001305C9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15.02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ство символизма.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Художественные принципы символизма. Символ и аллегория в искусстве. Поэзия символизма и ее влияние на различные виды художественного творчества. Мастера живописи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М.А.Врубель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искусства»,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А.Бёклин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). </w:t>
            </w:r>
            <w:proofErr w:type="spellStart"/>
            <w:proofErr w:type="gram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Г.Моро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М.Чюрлёнис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 и др.).</w:t>
            </w:r>
            <w:proofErr w:type="gram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Ху</w:t>
            </w:r>
            <w:r>
              <w:rPr>
                <w:rFonts w:ascii="Times New Roman" w:hAnsi="Times New Roman"/>
                <w:sz w:val="24"/>
                <w:szCs w:val="24"/>
              </w:rPr>
              <w:t>дожественные    принципы    сим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волизма и его известные мастера. Симв</w:t>
            </w:r>
            <w:r>
              <w:rPr>
                <w:rFonts w:ascii="Times New Roman" w:hAnsi="Times New Roman"/>
                <w:sz w:val="24"/>
                <w:szCs w:val="24"/>
              </w:rPr>
              <w:t>ол и аллегория в искусстве. Сим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вол и миф в живописи. С</w:t>
            </w:r>
            <w:r>
              <w:rPr>
                <w:rFonts w:ascii="Times New Roman" w:hAnsi="Times New Roman"/>
                <w:sz w:val="24"/>
                <w:szCs w:val="24"/>
              </w:rPr>
              <w:t>имволизм в творчестве М. А. Вру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беля и В. Э. Борисова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Мусатова</w:t>
            </w:r>
            <w:proofErr w:type="spellEnd"/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Триумф модернизма.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>Художественные принципы модерна и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идея синтеза искусств. Модерн в архитектуре и изобразительном искусстве. Национальное своеобразие русского модерна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Ф.О.Шехтель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Модерн — «последняя фаза </w:t>
            </w:r>
            <w:r>
              <w:rPr>
                <w:rFonts w:ascii="Times New Roman" w:hAnsi="Times New Roman"/>
                <w:sz w:val="24"/>
                <w:szCs w:val="24"/>
              </w:rPr>
              <w:t>искусст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ва прошлого века». Создание новых художественных форм и образ</w:t>
            </w:r>
            <w:r>
              <w:rPr>
                <w:rFonts w:ascii="Times New Roman" w:hAnsi="Times New Roman"/>
                <w:sz w:val="24"/>
                <w:szCs w:val="24"/>
              </w:rPr>
              <w:t>ов, выработка единого интернаци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стиля в искусстве. Особенности модерна в различных ви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дах искусства.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1.03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визма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Идеи и принципы архитектуры начала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в. Модерн как основа для формирования и развития  архитектуры конструктивизма.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Идеи и принципы архитектуры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чала XX в. Мастера   и    шедевры   зарубежной архитектуры:   А.   Гауди,   В.   Орта, Ш.   Э. 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  Корбюзье,   Ф.  Л.   Райт, О. Нимейер. Архитектурные достижения России. Творчество Ф. О.</w:t>
            </w:r>
            <w:r w:rsidR="005F3674" w:rsidRPr="00C403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>Шехтеля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. Модерн как </w:t>
            </w:r>
            <w:r>
              <w:rPr>
                <w:rFonts w:ascii="Times New Roman" w:hAnsi="Times New Roman"/>
                <w:sz w:val="24"/>
                <w:szCs w:val="24"/>
              </w:rPr>
              <w:t>основа для формирования и разви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тия архитектуры конструктивизма</w:t>
            </w:r>
          </w:p>
        </w:tc>
        <w:tc>
          <w:tcPr>
            <w:tcW w:w="1985" w:type="dxa"/>
          </w:tcPr>
          <w:p w:rsidR="005F3674" w:rsidRPr="005F3674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08.03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Стили и направления зарубежного изобразитель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Разнообразие художественных направлений и стилей изобразительного искусства. Фовизм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А.Матисса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. Кубизм П. Пикассо. Сюрреализм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С.Дали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знообразие   художественных  направлений и стилей изобразитель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ного искусства. Фовизм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Матисса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. Кубизм   П.   Пикассо.   Сюрреализм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С.Дали</w:t>
            </w:r>
            <w:proofErr w:type="spellEnd"/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Мастера русского авангарда.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Абстракционизм В. Кандинского. Супрематизм К. Малевича. «Аналитическое искусство»  П.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Филонова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Абстракционизм В. Кандинского. Супрематизм К. Малевича. «Ан</w:t>
            </w:r>
            <w:r>
              <w:rPr>
                <w:rFonts w:ascii="Times New Roman" w:hAnsi="Times New Roman"/>
                <w:sz w:val="24"/>
                <w:szCs w:val="24"/>
              </w:rPr>
              <w:t>алити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искусство»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В. Тат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лин — основоположник живописного конструктивизма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Зарубежная музыка XX 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Музыкальный мир ХХ в., разнородность его стилей и направлений. Мастера музыкальной классики. Искусство джаза и его истоки. Ро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 поп-музыка. 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мир XX в., разнород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/>
                <w:sz w:val="24"/>
                <w:szCs w:val="24"/>
              </w:rPr>
              <w:t>ть его стилей и направлений. 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 xml:space="preserve">вые  принципы   организации музыки. Мастера музыкальной классики. Искусство   джаза   и   его   истоки. Рок-музыка. Мюзиклы Э. Ллойда </w:t>
            </w:r>
            <w:proofErr w:type="spellStart"/>
            <w:r w:rsidRPr="00E92ACC">
              <w:rPr>
                <w:rFonts w:ascii="Times New Roman" w:hAnsi="Times New Roman"/>
                <w:sz w:val="24"/>
                <w:szCs w:val="24"/>
              </w:rPr>
              <w:t>Уэб-бера</w:t>
            </w:r>
            <w:proofErr w:type="spellEnd"/>
            <w:r w:rsidRPr="00E92A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Русская музыка XX столетия.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Традиции символизма и романизма 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творчестве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А.Н. Скрябина. Музыкальный мир С.С.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Прокофьева. Творческие искания Д.Д. Шостаковича. 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lastRenderedPageBreak/>
              <w:t>Традиции символизма и романтизм в творчестве А. Н. Скрябина. Многообразие  творческого  наследия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Рахманинова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Ф. Стравин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 xml:space="preserve">ского. Творчество С. С. Прокофьева, Д. Д. Шостаковича и А. Г. </w:t>
            </w:r>
            <w:proofErr w:type="spellStart"/>
            <w:r w:rsidRPr="00E92ACC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</w:p>
        </w:tc>
        <w:tc>
          <w:tcPr>
            <w:tcW w:w="1985" w:type="dxa"/>
          </w:tcPr>
          <w:p w:rsidR="001C4E51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19.04</w:t>
            </w:r>
          </w:p>
          <w:p w:rsidR="000125ED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Зарубежный те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атр XX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Основные пути развития зарубежного театра. Эпический театр </w:t>
            </w:r>
            <w:r w:rsidRPr="00677E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Б. Брехта Творческие эксперименты П. Брука. Зарубежный театр последних лет.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сновные пути развития зарубежно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го театра. Интеллектуальный театр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 Шоу. Экспрессионизм и сюрре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ализм на театральной сцене. Театр абсурда. Эпический театр Б. Брехта. Творческие эксперименты П. Брука. Зарубежный театр последних лет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Русский театр XX 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К.С. Станиславский и В.И. Немирович-Данченко как основоположники русского театрального искусства.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. С. Станиславский и В. И. Немирович-Данченко как основополож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ники русского театрального ис</w:t>
            </w:r>
            <w:r>
              <w:rPr>
                <w:rFonts w:ascii="Times New Roman" w:hAnsi="Times New Roman"/>
                <w:sz w:val="24"/>
                <w:szCs w:val="24"/>
              </w:rPr>
              <w:t>кусст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а. Знать понятие о «системе Станислав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ского». Теа</w:t>
            </w:r>
            <w:r>
              <w:rPr>
                <w:rFonts w:ascii="Times New Roman" w:hAnsi="Times New Roman"/>
                <w:sz w:val="24"/>
                <w:szCs w:val="24"/>
              </w:rPr>
              <w:t>тральный авангард В.   Э.   Мей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ерхольда и А. Я. Таирова. Ма</w:t>
            </w:r>
            <w:r>
              <w:rPr>
                <w:rFonts w:ascii="Times New Roman" w:hAnsi="Times New Roman"/>
                <w:sz w:val="24"/>
                <w:szCs w:val="24"/>
              </w:rPr>
              <w:t>стера современного отечественно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го театра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Становление и расцвет зарубежного кинематографа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Рождение и первые шаги кинематографа. Великий немой. Ч.С. Чаплин – выдающийся комик мирового экрана и его лучшие роли. Рождение звукового кино.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историю возникновения кинематографа, а также возникновение звукового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Рождение национального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кинематографа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Национальный кинематограф.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ХХ в. Рождение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национального кинематографа. Шедевры отечественного кино, его режиссёры и исполнители.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историю возникновения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кинематографа.</w:t>
            </w:r>
          </w:p>
          <w:p w:rsidR="00E92ACC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различать шедевры и исполнителей отечественного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Шедевры отечественного 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Национальный кинематограф.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ХХ в. Рождение национального кинематографа. Шедевры отечественного кино, его режиссёры и исполнители.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историю возникновения национального кинематографа. Уметь различать шедевры и исполнителей отечественного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Обобщение по  курсу.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Выполнение творческих проектов (рефератов, презентаций, отзывов) по курсу.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6DDF" w:rsidRDefault="00310D50" w:rsidP="00D91BE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E02" w:rsidRDefault="00677E02" w:rsidP="00677E02">
      <w:bookmarkStart w:id="0" w:name="_GoBack"/>
      <w:bookmarkEnd w:id="0"/>
    </w:p>
    <w:p w:rsidR="00677E02" w:rsidRPr="004E179F" w:rsidRDefault="00677E02" w:rsidP="00677E02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</w:rPr>
      </w:pPr>
      <w:r w:rsidRPr="004E179F">
        <w:rPr>
          <w:rFonts w:ascii="Times New Roman" w:hAnsi="Times New Roman"/>
          <w:b/>
          <w:bCs/>
          <w:iCs/>
          <w:sz w:val="28"/>
          <w:szCs w:val="28"/>
        </w:rPr>
        <w:t>Требования к уровню подготовки выпускников.</w:t>
      </w:r>
    </w:p>
    <w:p w:rsidR="00677E02" w:rsidRPr="000C217D" w:rsidRDefault="00677E02" w:rsidP="00677E0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7E02" w:rsidRPr="000C217D" w:rsidRDefault="00677E02" w:rsidP="00677E02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0C217D">
        <w:rPr>
          <w:rFonts w:ascii="Times New Roman" w:hAnsi="Times New Roman"/>
          <w:bCs/>
          <w:iCs/>
          <w:sz w:val="24"/>
          <w:szCs w:val="24"/>
        </w:rPr>
        <w:t>В результате изучения мировой художественной культуры ученик должен з</w:t>
      </w:r>
      <w:r w:rsidRPr="000C217D">
        <w:rPr>
          <w:rFonts w:ascii="Times New Roman" w:hAnsi="Times New Roman"/>
          <w:b/>
          <w:sz w:val="24"/>
          <w:szCs w:val="24"/>
        </w:rPr>
        <w:t>нать: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характерные особенности и основные этапы развития культурно-исторических эпох, стилей и направлений мировой художественной культуры;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шедевры мировой художественной культуры, подлежащие обязательному изучению;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основные факты жизненного и творческого пути выдающихся деятелей мировой художественной культуры;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основные средства выразительности разных видов искусства;</w:t>
      </w:r>
    </w:p>
    <w:p w:rsidR="00677E02" w:rsidRPr="000C217D" w:rsidRDefault="00677E02" w:rsidP="00677E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C217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сравнивать художественные стили и соотносить конкретное произведение искусства с определенной культурно-исторической эпохой, стилем, направлением, национальной школой, автором;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устанавливать ассоциативные связи между произведениями разных видов искусства;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пользоваться основной искусствоведческой терминологией при анализе художественного произведения;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осуществлять поиск информации в области искусства из различных источников (словари, справочники, энциклопедии, книги по истории искусств, монографии, ресурсы Интернета и др.);</w:t>
      </w:r>
    </w:p>
    <w:p w:rsidR="00677E02" w:rsidRPr="000C217D" w:rsidRDefault="00677E02" w:rsidP="00677E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C217D">
        <w:rPr>
          <w:rFonts w:ascii="Times New Roman" w:hAnsi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выполнять учебные и творческие работы в различных видах художественной деятельности;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использовать выразительные возможности разных видов искусства в самостоятельном творчестве;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 xml:space="preserve">участвовать в создании художественно насыщенной среды школы и в проектной </w:t>
      </w:r>
      <w:proofErr w:type="spellStart"/>
      <w:r w:rsidRPr="000C217D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0C217D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проводить самостоятельную исследовательскую работу (готовить рефераты, доклады, сообщения);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участвовать в научно-практических семинарах, диспутах и конкурсах.</w:t>
      </w:r>
    </w:p>
    <w:p w:rsidR="00677E02" w:rsidRDefault="00677E02" w:rsidP="00677E02"/>
    <w:p w:rsidR="008860DC" w:rsidRPr="00677E02" w:rsidRDefault="008860DC" w:rsidP="00E92CBF">
      <w:pPr>
        <w:ind w:left="-426" w:firstLine="426"/>
        <w:rPr>
          <w:rFonts w:ascii="Times New Roman" w:hAnsi="Times New Roman"/>
          <w:b/>
          <w:sz w:val="24"/>
          <w:szCs w:val="24"/>
        </w:rPr>
      </w:pPr>
    </w:p>
    <w:sectPr w:rsidR="008860DC" w:rsidRPr="00677E02" w:rsidSect="00313BDD">
      <w:pgSz w:w="16838" w:h="11906" w:orient="landscape"/>
      <w:pgMar w:top="1134" w:right="170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+FPEF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195"/>
    <w:multiLevelType w:val="hybridMultilevel"/>
    <w:tmpl w:val="0382F16A"/>
    <w:lvl w:ilvl="0" w:tplc="04190005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">
    <w:nsid w:val="0A8B2917"/>
    <w:multiLevelType w:val="hybridMultilevel"/>
    <w:tmpl w:val="684EF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A006C43"/>
    <w:multiLevelType w:val="hybridMultilevel"/>
    <w:tmpl w:val="6BBA2140"/>
    <w:lvl w:ilvl="0" w:tplc="150E3C4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A0AED"/>
    <w:multiLevelType w:val="hybridMultilevel"/>
    <w:tmpl w:val="8E68CE9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F141DED"/>
    <w:multiLevelType w:val="hybridMultilevel"/>
    <w:tmpl w:val="88A80D3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B73C2C"/>
    <w:multiLevelType w:val="hybridMultilevel"/>
    <w:tmpl w:val="575AB0F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74090E"/>
    <w:multiLevelType w:val="hybridMultilevel"/>
    <w:tmpl w:val="422ABB8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ECC150E"/>
    <w:multiLevelType w:val="hybridMultilevel"/>
    <w:tmpl w:val="D1CC17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74AF3279"/>
    <w:multiLevelType w:val="hybridMultilevel"/>
    <w:tmpl w:val="349254A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7C04002C"/>
    <w:multiLevelType w:val="hybridMultilevel"/>
    <w:tmpl w:val="E6D406A0"/>
    <w:lvl w:ilvl="0" w:tplc="5D7838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92CBF"/>
    <w:rsid w:val="000125ED"/>
    <w:rsid w:val="000B5C8B"/>
    <w:rsid w:val="000F6DDF"/>
    <w:rsid w:val="001305C9"/>
    <w:rsid w:val="001C4E51"/>
    <w:rsid w:val="001D66A8"/>
    <w:rsid w:val="00232461"/>
    <w:rsid w:val="002F526F"/>
    <w:rsid w:val="00310D50"/>
    <w:rsid w:val="00313BDD"/>
    <w:rsid w:val="00362E9B"/>
    <w:rsid w:val="00387185"/>
    <w:rsid w:val="003E75DA"/>
    <w:rsid w:val="0054238C"/>
    <w:rsid w:val="00595F37"/>
    <w:rsid w:val="005F3674"/>
    <w:rsid w:val="00601919"/>
    <w:rsid w:val="006412DB"/>
    <w:rsid w:val="00677E02"/>
    <w:rsid w:val="006A61AE"/>
    <w:rsid w:val="007C2B0F"/>
    <w:rsid w:val="008860DC"/>
    <w:rsid w:val="008C17F4"/>
    <w:rsid w:val="00990FCB"/>
    <w:rsid w:val="00A65330"/>
    <w:rsid w:val="00A70C62"/>
    <w:rsid w:val="00A809E3"/>
    <w:rsid w:val="00AE5072"/>
    <w:rsid w:val="00B15EED"/>
    <w:rsid w:val="00B95462"/>
    <w:rsid w:val="00C021D9"/>
    <w:rsid w:val="00C4033E"/>
    <w:rsid w:val="00C76960"/>
    <w:rsid w:val="00CD4A55"/>
    <w:rsid w:val="00D91BE4"/>
    <w:rsid w:val="00DB4B34"/>
    <w:rsid w:val="00DF3CBF"/>
    <w:rsid w:val="00E158CD"/>
    <w:rsid w:val="00E92ACC"/>
    <w:rsid w:val="00E92CBF"/>
    <w:rsid w:val="00ED36F8"/>
    <w:rsid w:val="00F8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CBF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styleId="2">
    <w:name w:val="List Bullet 2"/>
    <w:basedOn w:val="a"/>
    <w:unhideWhenUsed/>
    <w:rsid w:val="00E92CBF"/>
    <w:pPr>
      <w:tabs>
        <w:tab w:val="num" w:pos="717"/>
      </w:tabs>
      <w:spacing w:after="0" w:line="240" w:lineRule="auto"/>
      <w:ind w:left="680" w:hanging="323"/>
    </w:pPr>
    <w:rPr>
      <w:rFonts w:ascii="Times New Roman" w:hAnsi="Times New Roman"/>
      <w:szCs w:val="20"/>
    </w:rPr>
  </w:style>
  <w:style w:type="table" w:styleId="a4">
    <w:name w:val="Table Grid"/>
    <w:basedOn w:val="a1"/>
    <w:uiPriority w:val="59"/>
    <w:rsid w:val="00677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77E0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styleId="a6">
    <w:name w:val="Hyperlink"/>
    <w:basedOn w:val="a0"/>
    <w:uiPriority w:val="99"/>
    <w:unhideWhenUsed/>
    <w:rsid w:val="00677E02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2F5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rsid w:val="008C1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C4E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019CD-98C9-4850-8A68-867F3877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22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Денисова</cp:lastModifiedBy>
  <cp:revision>15</cp:revision>
  <cp:lastPrinted>2016-09-08T20:26:00Z</cp:lastPrinted>
  <dcterms:created xsi:type="dcterms:W3CDTF">2017-10-04T10:30:00Z</dcterms:created>
  <dcterms:modified xsi:type="dcterms:W3CDTF">2020-09-13T10:51:00Z</dcterms:modified>
</cp:coreProperties>
</file>